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627" w:type="dxa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008"/>
        <w:gridCol w:w="587"/>
        <w:gridCol w:w="504"/>
      </w:tblGrid>
      <w:tr w:rsidR="00631F0A" w:rsidRPr="00631F0A" w14:paraId="38F06512" w14:textId="77777777" w:rsidTr="0006161B">
        <w:trPr>
          <w:trHeight w:val="716"/>
        </w:trPr>
        <w:tc>
          <w:tcPr>
            <w:tcW w:w="1062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7044EB00" w14:textId="77777777" w:rsidR="00687B79" w:rsidRPr="00CE256E" w:rsidRDefault="000812E1" w:rsidP="000812E1">
            <w:pPr>
              <w:pStyle w:val="TableParagraph"/>
              <w:spacing w:before="35"/>
              <w:ind w:left="4221" w:right="3860"/>
              <w:jc w:val="center"/>
              <w:rPr>
                <w:rFonts w:ascii="Courier New" w:hAnsi="Courier New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CE256E">
              <w:rPr>
                <w:rFonts w:ascii="Courier New" w:hAnsi="Courier New"/>
                <w:b/>
                <w:color w:val="000000" w:themeColor="text1"/>
                <w:sz w:val="28"/>
                <w:szCs w:val="28"/>
              </w:rPr>
              <w:t>WIZA KRAJOWA D</w:t>
            </w:r>
          </w:p>
          <w:p w14:paraId="1EF85C0F" w14:textId="77777777" w:rsidR="000812E1" w:rsidRPr="00631F0A" w:rsidRDefault="000812E1" w:rsidP="000812E1">
            <w:pPr>
              <w:pStyle w:val="TableParagraph"/>
              <w:spacing w:before="35"/>
              <w:ind w:left="4221" w:right="3860"/>
              <w:jc w:val="center"/>
              <w:rPr>
                <w:rFonts w:ascii="Courier New" w:hAnsi="Courier New"/>
                <w:color w:val="000000" w:themeColor="text1"/>
                <w:sz w:val="20"/>
                <w:szCs w:val="20"/>
              </w:rPr>
            </w:pPr>
            <w:r w:rsidRPr="00CE256E">
              <w:rPr>
                <w:rFonts w:ascii="Courier New" w:hAnsi="Courier New"/>
                <w:b/>
                <w:color w:val="000000" w:themeColor="text1"/>
                <w:sz w:val="28"/>
                <w:szCs w:val="28"/>
              </w:rPr>
              <w:t>STAŻ</w:t>
            </w:r>
          </w:p>
        </w:tc>
      </w:tr>
      <w:tr w:rsidR="00631F0A" w:rsidRPr="00631F0A" w14:paraId="6AB7BAA2" w14:textId="77777777" w:rsidTr="00CE256E">
        <w:trPr>
          <w:trHeight w:val="529"/>
        </w:trPr>
        <w:tc>
          <w:tcPr>
            <w:tcW w:w="528" w:type="dxa"/>
            <w:tcBorders>
              <w:left w:val="single" w:sz="6" w:space="0" w:color="000000"/>
              <w:right w:val="single" w:sz="2" w:space="0" w:color="000000"/>
            </w:tcBorders>
          </w:tcPr>
          <w:p w14:paraId="79623129" w14:textId="77777777" w:rsidR="00687B79" w:rsidRPr="00631F0A" w:rsidRDefault="00687B79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9008" w:type="dxa"/>
            <w:tcBorders>
              <w:left w:val="single" w:sz="2" w:space="0" w:color="000000"/>
              <w:right w:val="single" w:sz="2" w:space="0" w:color="000000"/>
            </w:tcBorders>
          </w:tcPr>
          <w:p w14:paraId="4704F8FD" w14:textId="77777777" w:rsidR="00687B79" w:rsidRPr="00631F0A" w:rsidRDefault="006C19BE">
            <w:pPr>
              <w:pStyle w:val="TableParagraph"/>
              <w:spacing w:before="191"/>
              <w:ind w:left="2703" w:right="24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31F0A">
              <w:rPr>
                <w:b/>
                <w:color w:val="000000" w:themeColor="text1"/>
                <w:sz w:val="20"/>
                <w:szCs w:val="20"/>
              </w:rPr>
              <w:t>Lista wymaganych dokumentów</w:t>
            </w:r>
          </w:p>
        </w:tc>
        <w:tc>
          <w:tcPr>
            <w:tcW w:w="587" w:type="dxa"/>
            <w:tcBorders>
              <w:left w:val="single" w:sz="2" w:space="0" w:color="000000"/>
              <w:right w:val="single" w:sz="4" w:space="0" w:color="auto"/>
            </w:tcBorders>
          </w:tcPr>
          <w:p w14:paraId="24D0EEEF" w14:textId="77777777" w:rsidR="00687B79" w:rsidRPr="00631F0A" w:rsidRDefault="006C19BE" w:rsidP="00FC1F4A">
            <w:pPr>
              <w:pStyle w:val="TableParagraph"/>
              <w:spacing w:before="191"/>
              <w:jc w:val="center"/>
              <w:rPr>
                <w:color w:val="000000" w:themeColor="text1"/>
                <w:sz w:val="16"/>
                <w:szCs w:val="16"/>
              </w:rPr>
            </w:pPr>
            <w:r w:rsidRPr="00631F0A">
              <w:rPr>
                <w:color w:val="000000" w:themeColor="text1"/>
                <w:w w:val="95"/>
                <w:sz w:val="16"/>
                <w:szCs w:val="16"/>
              </w:rPr>
              <w:t>Tak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6" w:space="0" w:color="000000"/>
            </w:tcBorders>
          </w:tcPr>
          <w:p w14:paraId="7E6B0550" w14:textId="77777777" w:rsidR="00687B79" w:rsidRPr="00631F0A" w:rsidRDefault="006C19BE" w:rsidP="00FC1F4A">
            <w:pPr>
              <w:pStyle w:val="TableParagraph"/>
              <w:spacing w:before="191"/>
              <w:jc w:val="center"/>
              <w:rPr>
                <w:color w:val="000000" w:themeColor="text1"/>
                <w:sz w:val="16"/>
                <w:szCs w:val="16"/>
              </w:rPr>
            </w:pPr>
            <w:r w:rsidRPr="00631F0A">
              <w:rPr>
                <w:color w:val="000000" w:themeColor="text1"/>
                <w:sz w:val="16"/>
                <w:szCs w:val="16"/>
              </w:rPr>
              <w:t>Nie</w:t>
            </w:r>
          </w:p>
        </w:tc>
      </w:tr>
      <w:tr w:rsidR="00631F0A" w:rsidRPr="00FA64AA" w14:paraId="093037D8" w14:textId="77777777" w:rsidTr="00CE256E">
        <w:trPr>
          <w:trHeight w:val="238"/>
        </w:trPr>
        <w:tc>
          <w:tcPr>
            <w:tcW w:w="528" w:type="dxa"/>
            <w:tcBorders>
              <w:left w:val="single" w:sz="6" w:space="0" w:color="000000"/>
              <w:right w:val="single" w:sz="2" w:space="0" w:color="000000"/>
            </w:tcBorders>
          </w:tcPr>
          <w:p w14:paraId="257FBA56" w14:textId="77777777" w:rsidR="00687B79" w:rsidRPr="00631F0A" w:rsidRDefault="006C19BE" w:rsidP="00AD33CF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AD33CF">
              <w:rPr>
                <w:rFonts w:ascii="Arial Narrow" w:hAnsi="Arial Narrow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08" w:type="dxa"/>
            <w:tcBorders>
              <w:left w:val="single" w:sz="2" w:space="0" w:color="000000"/>
              <w:right w:val="single" w:sz="2" w:space="0" w:color="000000"/>
            </w:tcBorders>
          </w:tcPr>
          <w:p w14:paraId="301C34C8" w14:textId="77777777" w:rsidR="00687B79" w:rsidRPr="00D37235" w:rsidRDefault="00AD33CF" w:rsidP="00AD33CF">
            <w:pPr>
              <w:pStyle w:val="TableParagraph"/>
              <w:spacing w:before="18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Uważnie i czytelnie wypełniony oraz podpisany wniosek o wizę krajową.</w:t>
            </w:r>
          </w:p>
        </w:tc>
        <w:tc>
          <w:tcPr>
            <w:tcW w:w="587" w:type="dxa"/>
            <w:tcBorders>
              <w:left w:val="single" w:sz="2" w:space="0" w:color="000000"/>
              <w:right w:val="single" w:sz="2" w:space="0" w:color="000000"/>
            </w:tcBorders>
          </w:tcPr>
          <w:p w14:paraId="4521B7B2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left w:val="single" w:sz="2" w:space="0" w:color="000000"/>
              <w:right w:val="single" w:sz="6" w:space="0" w:color="000000"/>
            </w:tcBorders>
          </w:tcPr>
          <w:p w14:paraId="3990F5BD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631F0A" w:rsidRPr="00631F0A" w14:paraId="34803C99" w14:textId="77777777" w:rsidTr="00CE256E">
        <w:trPr>
          <w:trHeight w:val="262"/>
        </w:trPr>
        <w:tc>
          <w:tcPr>
            <w:tcW w:w="528" w:type="dxa"/>
            <w:tcBorders>
              <w:left w:val="single" w:sz="6" w:space="0" w:color="000000"/>
              <w:right w:val="single" w:sz="2" w:space="0" w:color="000000"/>
            </w:tcBorders>
          </w:tcPr>
          <w:p w14:paraId="19DB0754" w14:textId="77777777" w:rsidR="00687B79" w:rsidRPr="00631F0A" w:rsidRDefault="006C19BE" w:rsidP="00AD33CF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AD33CF">
              <w:rPr>
                <w:rFonts w:ascii="Arial Narrow" w:hAnsi="Arial Narrow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08" w:type="dxa"/>
            <w:tcBorders>
              <w:left w:val="single" w:sz="2" w:space="0" w:color="000000"/>
              <w:right w:val="single" w:sz="2" w:space="0" w:color="000000"/>
            </w:tcBorders>
          </w:tcPr>
          <w:p w14:paraId="02B4DB4A" w14:textId="77777777" w:rsidR="00687B79" w:rsidRPr="00D37235" w:rsidRDefault="00AD33CF" w:rsidP="00AD33CF">
            <w:pPr>
              <w:pStyle w:val="TableParagraph"/>
              <w:spacing w:before="13" w:line="221" w:lineRule="exac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</w:rPr>
              <w:t>Paszport odpowiadający wymogom.</w:t>
            </w:r>
          </w:p>
        </w:tc>
        <w:tc>
          <w:tcPr>
            <w:tcW w:w="587" w:type="dxa"/>
            <w:tcBorders>
              <w:left w:val="single" w:sz="2" w:space="0" w:color="000000"/>
              <w:right w:val="single" w:sz="2" w:space="0" w:color="000000"/>
            </w:tcBorders>
          </w:tcPr>
          <w:p w14:paraId="6F4D5B14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2" w:space="0" w:color="000000"/>
              <w:right w:val="single" w:sz="6" w:space="0" w:color="000000"/>
            </w:tcBorders>
          </w:tcPr>
          <w:p w14:paraId="05AC0D20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  <w:tr w:rsidR="00631F0A" w:rsidRPr="00631F0A" w14:paraId="54E6AB76" w14:textId="77777777" w:rsidTr="00CE256E">
        <w:trPr>
          <w:trHeight w:val="252"/>
        </w:trPr>
        <w:tc>
          <w:tcPr>
            <w:tcW w:w="528" w:type="dxa"/>
            <w:tcBorders>
              <w:left w:val="single" w:sz="6" w:space="0" w:color="000000"/>
              <w:right w:val="single" w:sz="2" w:space="0" w:color="000000"/>
            </w:tcBorders>
          </w:tcPr>
          <w:p w14:paraId="36A1875C" w14:textId="77777777" w:rsidR="00687B79" w:rsidRPr="00631F0A" w:rsidRDefault="006C19BE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631F0A">
              <w:rPr>
                <w:rFonts w:ascii="Arial Narrow" w:hAnsi="Arial Narrow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008" w:type="dxa"/>
            <w:tcBorders>
              <w:left w:val="single" w:sz="2" w:space="0" w:color="000000"/>
              <w:right w:val="single" w:sz="2" w:space="0" w:color="000000"/>
            </w:tcBorders>
          </w:tcPr>
          <w:p w14:paraId="6DD29CBA" w14:textId="77777777" w:rsidR="00687B79" w:rsidRPr="00D37235" w:rsidRDefault="00AD33CF" w:rsidP="00AD33CF">
            <w:pPr>
              <w:pStyle w:val="TableParagraph"/>
              <w:spacing w:before="13" w:line="211" w:lineRule="exac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</w:rPr>
              <w:t>1 aktualne zdjęcie biometryczne.</w:t>
            </w:r>
          </w:p>
        </w:tc>
        <w:tc>
          <w:tcPr>
            <w:tcW w:w="587" w:type="dxa"/>
            <w:tcBorders>
              <w:left w:val="single" w:sz="2" w:space="0" w:color="000000"/>
              <w:right w:val="single" w:sz="2" w:space="0" w:color="000000"/>
            </w:tcBorders>
          </w:tcPr>
          <w:p w14:paraId="43D37046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2" w:space="0" w:color="000000"/>
              <w:right w:val="single" w:sz="6" w:space="0" w:color="000000"/>
            </w:tcBorders>
          </w:tcPr>
          <w:p w14:paraId="21870C11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  <w:tr w:rsidR="00631F0A" w:rsidRPr="00FA64AA" w14:paraId="2FF3D805" w14:textId="77777777" w:rsidTr="00CE256E">
        <w:trPr>
          <w:trHeight w:val="286"/>
        </w:trPr>
        <w:tc>
          <w:tcPr>
            <w:tcW w:w="528" w:type="dxa"/>
            <w:tcBorders>
              <w:left w:val="single" w:sz="6" w:space="0" w:color="000000"/>
              <w:right w:val="single" w:sz="2" w:space="0" w:color="000000"/>
            </w:tcBorders>
          </w:tcPr>
          <w:p w14:paraId="304CAC0E" w14:textId="77777777" w:rsidR="00687B79" w:rsidRPr="00631F0A" w:rsidRDefault="006C19BE" w:rsidP="00AD33CF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631F0A">
              <w:rPr>
                <w:rFonts w:ascii="Arial Narrow" w:hAnsi="Arial Narrow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08" w:type="dxa"/>
            <w:tcBorders>
              <w:left w:val="single" w:sz="2" w:space="0" w:color="000000"/>
              <w:right w:val="single" w:sz="2" w:space="0" w:color="000000"/>
            </w:tcBorders>
          </w:tcPr>
          <w:p w14:paraId="087154EE" w14:textId="77777777" w:rsidR="00687B79" w:rsidRPr="00D37235" w:rsidRDefault="00AD33CF" w:rsidP="00AD33CF">
            <w:pPr>
              <w:pStyle w:val="TableParagraph"/>
              <w:spacing w:before="18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Ubezpieczenie zdrowotne o wysokości zabezpieczenia min. €30.000 obejmujące całkowicie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okres planowanego pobytu.</w:t>
            </w:r>
          </w:p>
        </w:tc>
        <w:tc>
          <w:tcPr>
            <w:tcW w:w="587" w:type="dxa"/>
            <w:tcBorders>
              <w:left w:val="single" w:sz="2" w:space="0" w:color="000000"/>
              <w:right w:val="single" w:sz="2" w:space="0" w:color="000000"/>
            </w:tcBorders>
          </w:tcPr>
          <w:p w14:paraId="7ED3D8A4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left w:val="single" w:sz="2" w:space="0" w:color="000000"/>
              <w:right w:val="single" w:sz="6" w:space="0" w:color="000000"/>
            </w:tcBorders>
          </w:tcPr>
          <w:p w14:paraId="202B15E6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631F0A" w:rsidRPr="00FA64AA" w14:paraId="69CC0C5F" w14:textId="77777777" w:rsidTr="00CE256E">
        <w:trPr>
          <w:trHeight w:val="2486"/>
        </w:trPr>
        <w:tc>
          <w:tcPr>
            <w:tcW w:w="528" w:type="dxa"/>
          </w:tcPr>
          <w:p w14:paraId="38B30BE3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47DBD5A9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57A09833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46FBB445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413F8971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3D888DBE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3AB275C2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6B5C751B" w14:textId="77777777" w:rsidR="00687B79" w:rsidRPr="00631F0A" w:rsidRDefault="00687B79">
            <w:pPr>
              <w:pStyle w:val="TableParagraph"/>
              <w:spacing w:before="9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550580A6" w14:textId="77777777" w:rsidR="00687B79" w:rsidRPr="00631F0A" w:rsidRDefault="00AD33CF">
            <w:pPr>
              <w:pStyle w:val="TableParagraph"/>
              <w:spacing w:before="1"/>
              <w:ind w:left="236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90F98">
              <w:rPr>
                <w:rFonts w:ascii="Arial Narrow" w:hAnsi="Arial Narrow"/>
                <w:color w:val="000000" w:themeColor="text1"/>
                <w:w w:val="104"/>
                <w:sz w:val="16"/>
                <w:szCs w:val="16"/>
                <w:lang w:val="pl-PL"/>
              </w:rPr>
              <w:t xml:space="preserve">   </w:t>
            </w:r>
            <w:r w:rsidR="006C19BE" w:rsidRPr="00631F0A">
              <w:rPr>
                <w:rFonts w:ascii="Arial Narrow" w:hAnsi="Arial Narrow"/>
                <w:color w:val="000000" w:themeColor="text1"/>
                <w:w w:val="104"/>
                <w:sz w:val="16"/>
                <w:szCs w:val="16"/>
              </w:rPr>
              <w:t>5</w:t>
            </w:r>
          </w:p>
        </w:tc>
        <w:tc>
          <w:tcPr>
            <w:tcW w:w="9008" w:type="dxa"/>
          </w:tcPr>
          <w:p w14:paraId="4F253340" w14:textId="77777777" w:rsidR="00687B79" w:rsidRPr="00D37235" w:rsidRDefault="00AD33CF" w:rsidP="00AD33CF">
            <w:pPr>
              <w:pStyle w:val="TableParagraph"/>
              <w:spacing w:before="18" w:line="271" w:lineRule="auto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Umowa</w:t>
            </w:r>
            <w:r w:rsidR="006C19BE" w:rsidRPr="00D37235">
              <w:rPr>
                <w:rFonts w:ascii="Arial Narrow" w:hAnsi="Arial Narrow"/>
                <w:color w:val="000000" w:themeColor="text1"/>
                <w:spacing w:val="-20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zawarta</w:t>
            </w:r>
            <w:r w:rsidR="006C19BE" w:rsidRPr="00D37235">
              <w:rPr>
                <w:rFonts w:ascii="Arial Narrow" w:hAnsi="Arial Narrow"/>
                <w:color w:val="000000" w:themeColor="text1"/>
                <w:spacing w:val="-22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w</w:t>
            </w:r>
            <w:r w:rsidR="006C19BE" w:rsidRPr="00D37235">
              <w:rPr>
                <w:rFonts w:ascii="Arial Narrow" w:hAnsi="Arial Narrow"/>
                <w:color w:val="000000" w:themeColor="text1"/>
                <w:spacing w:val="-25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formie</w:t>
            </w:r>
            <w:r w:rsidR="006C19BE" w:rsidRPr="00D37235">
              <w:rPr>
                <w:rFonts w:ascii="Arial Narrow" w:hAnsi="Arial Narrow"/>
                <w:color w:val="000000" w:themeColor="text1"/>
                <w:spacing w:val="-24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pisemnej</w:t>
            </w:r>
            <w:r w:rsidR="006C19BE" w:rsidRPr="00D37235">
              <w:rPr>
                <w:rFonts w:ascii="Arial Narrow" w:hAnsi="Arial Narrow"/>
                <w:color w:val="000000" w:themeColor="text1"/>
                <w:spacing w:val="-24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</w:t>
            </w:r>
            <w:r w:rsidR="006C19BE" w:rsidRPr="00D37235">
              <w:rPr>
                <w:rFonts w:ascii="Arial Narrow" w:hAnsi="Arial Narrow"/>
                <w:color w:val="000000" w:themeColor="text1"/>
                <w:spacing w:val="-29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organizatorem</w:t>
            </w:r>
            <w:r w:rsidR="006C19BE" w:rsidRPr="00D37235">
              <w:rPr>
                <w:rFonts w:ascii="Arial Narrow" w:hAnsi="Arial Narrow"/>
                <w:color w:val="000000" w:themeColor="text1"/>
                <w:spacing w:val="-2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stażu</w:t>
            </w:r>
            <w:r w:rsidR="006C19BE" w:rsidRPr="00D37235">
              <w:rPr>
                <w:rFonts w:ascii="Arial Narrow" w:hAnsi="Arial Narrow"/>
                <w:color w:val="000000" w:themeColor="text1"/>
                <w:spacing w:val="-3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na</w:t>
            </w:r>
            <w:r w:rsidR="006C19BE" w:rsidRPr="00D37235">
              <w:rPr>
                <w:rFonts w:ascii="Arial Narrow" w:hAnsi="Arial Narrow"/>
                <w:color w:val="000000" w:themeColor="text1"/>
                <w:spacing w:val="-28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podstawie</w:t>
            </w:r>
            <w:r w:rsidR="006C19BE" w:rsidRPr="00D37235">
              <w:rPr>
                <w:rFonts w:ascii="Arial Narrow" w:hAnsi="Arial Narrow"/>
                <w:color w:val="000000" w:themeColor="text1"/>
                <w:spacing w:val="-2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której</w:t>
            </w:r>
            <w:r w:rsidR="006C19BE" w:rsidRPr="00D37235">
              <w:rPr>
                <w:rFonts w:ascii="Arial Narrow" w:hAnsi="Arial Narrow"/>
                <w:color w:val="000000" w:themeColor="text1"/>
                <w:spacing w:val="-33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będzie</w:t>
            </w:r>
            <w:r w:rsidR="006C19BE" w:rsidRPr="00D37235">
              <w:rPr>
                <w:rFonts w:ascii="Arial Narrow" w:hAnsi="Arial Narrow"/>
                <w:color w:val="000000" w:themeColor="text1"/>
                <w:spacing w:val="-28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odbywał staż. Umowa ta</w:t>
            </w:r>
            <w:r w:rsidR="006C19BE" w:rsidRPr="00D37235">
              <w:rPr>
                <w:rFonts w:ascii="Arial Narrow" w:hAnsi="Arial Narrow"/>
                <w:color w:val="000000" w:themeColor="text1"/>
                <w:spacing w:val="-14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określa:</w:t>
            </w:r>
          </w:p>
          <w:p w14:paraId="612BFB02" w14:textId="77777777" w:rsidR="00687B79" w:rsidRPr="00D37235" w:rsidRDefault="006C19BE" w:rsidP="00E566A9">
            <w:pPr>
              <w:pStyle w:val="TableParagraph"/>
              <w:numPr>
                <w:ilvl w:val="0"/>
                <w:numId w:val="5"/>
              </w:numPr>
              <w:ind w:left="641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Opis programu stażu, zawierający informacje o jego celu edukacyjnym lub składnikach edukacyjnych, szkoleniu teoretycznym i praktycznym, stanowisku, na którym będzie odbywać się staż, języku, w którym będzie odbywał się staż, poziomie biegłości językowej niezbędnej do odbywania stażu, zakresie i rodzaju wykonywanych zadań, zakresie wiedzy, umiejętności praktycznych i doświadczenia zawodowego, przewidzianych do nabycia w wyniku realizacji stażu.</w:t>
            </w:r>
          </w:p>
          <w:p w14:paraId="6F4976FB" w14:textId="77777777" w:rsidR="00687B79" w:rsidRPr="00D37235" w:rsidRDefault="006C19BE" w:rsidP="00E566A9">
            <w:pPr>
              <w:pStyle w:val="TableParagraph"/>
              <w:numPr>
                <w:ilvl w:val="0"/>
                <w:numId w:val="5"/>
              </w:numPr>
              <w:ind w:left="641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Czas trwania stażu.</w:t>
            </w:r>
          </w:p>
          <w:p w14:paraId="706673AA" w14:textId="77777777" w:rsidR="00687B79" w:rsidRPr="00D37235" w:rsidRDefault="006C19BE" w:rsidP="00E566A9">
            <w:pPr>
              <w:pStyle w:val="TableParagraph"/>
              <w:numPr>
                <w:ilvl w:val="0"/>
                <w:numId w:val="5"/>
              </w:numPr>
              <w:ind w:left="641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Warunki odbywania i nadzorowania stażu, w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tym 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określenie miejsca wykonywania stażu oraz wyznaczenia opiekuna stażysty.</w:t>
            </w:r>
          </w:p>
          <w:p w14:paraId="257043F6" w14:textId="77777777" w:rsidR="00687B79" w:rsidRPr="00D37235" w:rsidRDefault="006C19BE" w:rsidP="00E566A9">
            <w:pPr>
              <w:pStyle w:val="TableParagraph"/>
              <w:numPr>
                <w:ilvl w:val="0"/>
                <w:numId w:val="5"/>
              </w:numPr>
              <w:ind w:left="641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Godziny odbywania stażu.</w:t>
            </w:r>
          </w:p>
          <w:p w14:paraId="5EEBE9F0" w14:textId="71F55F2D" w:rsidR="00687B79" w:rsidRPr="00D37235" w:rsidRDefault="006C19BE" w:rsidP="00E566A9">
            <w:pPr>
              <w:pStyle w:val="TableParagraph"/>
              <w:numPr>
                <w:ilvl w:val="0"/>
                <w:numId w:val="5"/>
              </w:numPr>
              <w:ind w:left="641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Prawa i obow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i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ązki stron dotyczące (pokrywania kosztów odbywania stażu, niezbędnych badań lekarskich, ubezpieczenia od następstw nieszczęśliwych wypadków, dni wolnych oraz warunków rozwiązania umowy).</w:t>
            </w:r>
          </w:p>
          <w:p w14:paraId="1B7A9786" w14:textId="77777777" w:rsidR="00687B79" w:rsidRPr="00D37235" w:rsidRDefault="006C19BE" w:rsidP="00E566A9">
            <w:pPr>
              <w:pStyle w:val="TableParagraph"/>
              <w:numPr>
                <w:ilvl w:val="0"/>
                <w:numId w:val="5"/>
              </w:numPr>
              <w:ind w:left="641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Sposób potwierdzenia zdobytej wiedzy, umiejętności praktycznych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i doświadczania zawodowego.</w:t>
            </w:r>
          </w:p>
        </w:tc>
        <w:tc>
          <w:tcPr>
            <w:tcW w:w="587" w:type="dxa"/>
          </w:tcPr>
          <w:p w14:paraId="4913A268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</w:tcPr>
          <w:p w14:paraId="114A4880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631F0A" w:rsidRPr="00FA64AA" w14:paraId="75492674" w14:textId="77777777" w:rsidTr="00CE256E">
        <w:trPr>
          <w:trHeight w:val="524"/>
        </w:trPr>
        <w:tc>
          <w:tcPr>
            <w:tcW w:w="528" w:type="dxa"/>
          </w:tcPr>
          <w:p w14:paraId="5403895A" w14:textId="77777777" w:rsidR="00687B79" w:rsidRPr="00631F0A" w:rsidRDefault="00AD33CF">
            <w:pPr>
              <w:pStyle w:val="TableParagraph"/>
              <w:spacing w:before="162"/>
              <w:ind w:right="2"/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190F98">
              <w:rPr>
                <w:rFonts w:ascii="Arial Narrow" w:hAnsi="Arial Narrow"/>
                <w:color w:val="000000" w:themeColor="text1"/>
                <w:w w:val="105"/>
                <w:sz w:val="16"/>
                <w:szCs w:val="16"/>
                <w:lang w:val="pl-PL"/>
              </w:rPr>
              <w:t xml:space="preserve">      </w:t>
            </w:r>
            <w:r w:rsidR="006C19BE" w:rsidRPr="00631F0A">
              <w:rPr>
                <w:rFonts w:ascii="Arial Narrow" w:hAnsi="Arial Narrow"/>
                <w:color w:val="000000" w:themeColor="text1"/>
                <w:w w:val="105"/>
                <w:sz w:val="16"/>
                <w:szCs w:val="16"/>
              </w:rPr>
              <w:t>6</w:t>
            </w:r>
          </w:p>
        </w:tc>
        <w:tc>
          <w:tcPr>
            <w:tcW w:w="9008" w:type="dxa"/>
          </w:tcPr>
          <w:p w14:paraId="26B930AA" w14:textId="2FF9F069" w:rsidR="00687B79" w:rsidRPr="00D37235" w:rsidRDefault="006C19BE">
            <w:pPr>
              <w:pStyle w:val="TableParagraph"/>
              <w:spacing w:before="2" w:line="254" w:lineRule="exact"/>
              <w:ind w:left="91" w:right="123" w:firstLine="2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Pisemne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oświadczenie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9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organizatora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9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stażu,</w:t>
            </w:r>
            <w:r w:rsidRPr="00D37235">
              <w:rPr>
                <w:rFonts w:ascii="Arial Narrow" w:hAnsi="Arial Narrow"/>
                <w:color w:val="000000" w:themeColor="text1"/>
                <w:spacing w:val="-33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w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40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którym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6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zobowiązuje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3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się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6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on</w:t>
            </w:r>
            <w:r w:rsidRPr="00D37235">
              <w:rPr>
                <w:rFonts w:ascii="Arial Narrow" w:hAnsi="Arial Narrow"/>
                <w:color w:val="000000" w:themeColor="text1"/>
                <w:spacing w:val="-18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do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9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poniesienia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9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kosztów związanych</w:t>
            </w:r>
            <w:r w:rsidRPr="00D37235">
              <w:rPr>
                <w:rFonts w:ascii="Arial Narrow" w:hAnsi="Arial Narrow"/>
                <w:color w:val="000000" w:themeColor="text1"/>
                <w:spacing w:val="-9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</w:t>
            </w:r>
            <w:r w:rsidRPr="00D37235">
              <w:rPr>
                <w:rFonts w:ascii="Arial Narrow" w:hAnsi="Arial Narrow"/>
                <w:color w:val="000000" w:themeColor="text1"/>
                <w:spacing w:val="-23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wydaniem</w:t>
            </w:r>
            <w:r w:rsidRPr="00D37235">
              <w:rPr>
                <w:rFonts w:ascii="Arial Narrow" w:hAnsi="Arial Narrow"/>
                <w:color w:val="000000" w:themeColor="text1"/>
                <w:spacing w:val="-1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i</w:t>
            </w:r>
            <w:r w:rsidRPr="00D37235">
              <w:rPr>
                <w:rFonts w:ascii="Arial Narrow" w:hAnsi="Arial Narrow"/>
                <w:color w:val="000000" w:themeColor="text1"/>
                <w:spacing w:val="-16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wykonaniem</w:t>
            </w:r>
            <w:r w:rsidRPr="00D37235">
              <w:rPr>
                <w:rFonts w:ascii="Arial Narrow" w:hAnsi="Arial Narrow"/>
                <w:color w:val="000000" w:themeColor="text1"/>
                <w:spacing w:val="-7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decyzji</w:t>
            </w:r>
            <w:r w:rsidRPr="00D37235">
              <w:rPr>
                <w:rFonts w:ascii="Arial Narrow" w:hAnsi="Arial Narrow"/>
                <w:color w:val="000000" w:themeColor="text1"/>
                <w:spacing w:val="-18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</w:t>
            </w:r>
            <w:r w:rsidRPr="00D37235">
              <w:rPr>
                <w:rFonts w:ascii="Arial Narrow" w:hAnsi="Arial Narrow"/>
                <w:color w:val="000000" w:themeColor="text1"/>
                <w:spacing w:val="-23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zobowiązaniu</w:t>
            </w:r>
            <w:r w:rsidRPr="00D37235">
              <w:rPr>
                <w:rFonts w:ascii="Arial Narrow" w:hAnsi="Arial Narrow"/>
                <w:color w:val="000000" w:themeColor="text1"/>
                <w:spacing w:val="-12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cudzoziemca</w:t>
            </w:r>
            <w:r w:rsidRPr="00D37235">
              <w:rPr>
                <w:rFonts w:ascii="Arial Narrow" w:hAnsi="Arial Narrow"/>
                <w:color w:val="000000" w:themeColor="text1"/>
                <w:spacing w:val="-3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do</w:t>
            </w:r>
            <w:r w:rsidR="00FA64AA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0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powrotu.</w:t>
            </w:r>
          </w:p>
        </w:tc>
        <w:tc>
          <w:tcPr>
            <w:tcW w:w="587" w:type="dxa"/>
          </w:tcPr>
          <w:p w14:paraId="298CC3F9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</w:tcPr>
          <w:p w14:paraId="1846F59C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631F0A" w:rsidRPr="00FA64AA" w14:paraId="7AF320C6" w14:textId="77777777" w:rsidTr="00CE256E">
        <w:trPr>
          <w:trHeight w:val="320"/>
        </w:trPr>
        <w:tc>
          <w:tcPr>
            <w:tcW w:w="528" w:type="dxa"/>
          </w:tcPr>
          <w:p w14:paraId="1255269B" w14:textId="77777777" w:rsidR="00687B79" w:rsidRPr="00631F0A" w:rsidRDefault="006C19BE" w:rsidP="00AD33CF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AD33CF">
              <w:rPr>
                <w:rFonts w:ascii="Arial Narrow" w:hAnsi="Arial Narrow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008" w:type="dxa"/>
          </w:tcPr>
          <w:p w14:paraId="67B6C287" w14:textId="77777777" w:rsidR="00687B79" w:rsidRPr="00D37235" w:rsidRDefault="006C19BE" w:rsidP="00AD33CF">
            <w:pPr>
              <w:pStyle w:val="TableParagraph"/>
              <w:spacing w:before="12"/>
              <w:ind w:left="80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Dokument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4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potwierdzający,</w:t>
            </w:r>
            <w:r w:rsidRPr="00D37235">
              <w:rPr>
                <w:rFonts w:ascii="Arial Narrow" w:hAnsi="Arial Narrow"/>
                <w:color w:val="000000" w:themeColor="text1"/>
                <w:spacing w:val="-31"/>
                <w:sz w:val="16"/>
                <w:szCs w:val="16"/>
                <w:lang w:val="pl-PL"/>
              </w:rPr>
              <w:t xml:space="preserve"> </w:t>
            </w:r>
            <w:r w:rsidR="00AD33CF" w:rsidRPr="00D37235">
              <w:rPr>
                <w:rFonts w:ascii="Arial Narrow" w:hAnsi="Arial Narrow"/>
                <w:color w:val="000000" w:themeColor="text1"/>
                <w:spacing w:val="-3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że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8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ma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2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zapewnione</w:t>
            </w:r>
            <w:r w:rsidRPr="00D37235">
              <w:rPr>
                <w:rFonts w:ascii="Arial Narrow" w:hAnsi="Arial Narrow"/>
                <w:color w:val="000000" w:themeColor="text1"/>
                <w:spacing w:val="-17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na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terytorium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Rzeczypospolitej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38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Polskiej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pacing w:val="-23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miejsce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zamieszkania.</w:t>
            </w:r>
          </w:p>
        </w:tc>
        <w:tc>
          <w:tcPr>
            <w:tcW w:w="587" w:type="dxa"/>
          </w:tcPr>
          <w:p w14:paraId="6951940D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</w:tcPr>
          <w:p w14:paraId="79A99CD9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631F0A" w:rsidRPr="00BE00E2" w14:paraId="3F1E2BEE" w14:textId="77777777" w:rsidTr="00CE256E">
        <w:trPr>
          <w:trHeight w:val="3912"/>
        </w:trPr>
        <w:tc>
          <w:tcPr>
            <w:tcW w:w="528" w:type="dxa"/>
            <w:tcBorders>
              <w:left w:val="single" w:sz="6" w:space="0" w:color="000000"/>
            </w:tcBorders>
          </w:tcPr>
          <w:p w14:paraId="5C3D3427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3306AF7C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2286F06E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2DC27145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17803E95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2DED9DCA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0FCB290D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7FF282F4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1596C36E" w14:textId="77777777" w:rsidR="00687B79" w:rsidRPr="00AD33CF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  <w:p w14:paraId="53D3FEF1" w14:textId="77777777" w:rsidR="00687B79" w:rsidRPr="00631F0A" w:rsidRDefault="006C19BE" w:rsidP="00AD33CF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AD33CF">
              <w:rPr>
                <w:rFonts w:ascii="Arial Narrow" w:hAnsi="Arial Narrow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008" w:type="dxa"/>
          </w:tcPr>
          <w:p w14:paraId="06E8554C" w14:textId="77777777" w:rsidR="00687B79" w:rsidRPr="00D37235" w:rsidRDefault="006C19BE" w:rsidP="00AD33CF">
            <w:pPr>
              <w:pStyle w:val="TableParagraph"/>
              <w:spacing w:before="18"/>
              <w:ind w:left="75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Potwierdzenie posiadania środków finansowych wystarczających na pokrycie:</w:t>
            </w:r>
          </w:p>
          <w:p w14:paraId="1A1CEDBF" w14:textId="77777777" w:rsidR="00687B79" w:rsidRPr="00D37235" w:rsidRDefault="006C19BE">
            <w:pPr>
              <w:pStyle w:val="TableParagraph"/>
              <w:spacing w:line="271" w:lineRule="auto"/>
              <w:ind w:left="64" w:right="123" w:hanging="1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1. Kosztów podróży powrotnej do państwa pochodzenia lub zamieszkana albo kosztów tranzytu do państwa trzeciego, które udzieli pozwolenia na wjazd, to jest:</w:t>
            </w:r>
          </w:p>
          <w:p w14:paraId="62D98782" w14:textId="77777777" w:rsidR="00687B79" w:rsidRPr="00D37235" w:rsidRDefault="006C19BE" w:rsidP="00E566A9">
            <w:pPr>
              <w:pStyle w:val="TableParagraph"/>
              <w:numPr>
                <w:ilvl w:val="1"/>
                <w:numId w:val="2"/>
              </w:numPr>
              <w:tabs>
                <w:tab w:val="left" w:pos="699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200 złotych, jeżeli przybył z państwa sąsiadującego z RP</w:t>
            </w:r>
          </w:p>
          <w:p w14:paraId="4E307F3C" w14:textId="77777777" w:rsidR="00687B79" w:rsidRPr="00D37235" w:rsidRDefault="006C19BE" w:rsidP="00E566A9">
            <w:pPr>
              <w:pStyle w:val="TableParagraph"/>
              <w:numPr>
                <w:ilvl w:val="1"/>
                <w:numId w:val="2"/>
              </w:numPr>
              <w:tabs>
                <w:tab w:val="left" w:pos="699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500 złotych, jeżeli przybył z państwa członkowskiego Unii Europejskiej niesąsiadującego z RP lub z państwa członkowskiego </w:t>
            </w:r>
            <w:r w:rsidR="00AD33CF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Europejskiego Porozumienia Wolnego Handlu (EFTA)</w:t>
            </w:r>
          </w:p>
          <w:p w14:paraId="358E080D" w14:textId="77777777" w:rsidR="00687B79" w:rsidRPr="00D37235" w:rsidRDefault="006C19BE" w:rsidP="00E566A9">
            <w:pPr>
              <w:pStyle w:val="TableParagraph"/>
              <w:tabs>
                <w:tab w:val="left" w:pos="699"/>
              </w:tabs>
              <w:ind w:left="636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- strony umowy o Europejskim Obszarze Gospodarczym lub z Konfederacji Szwajcarskiej</w:t>
            </w:r>
          </w:p>
          <w:p w14:paraId="24D799BD" w14:textId="77777777" w:rsidR="00687B79" w:rsidRPr="00D37235" w:rsidRDefault="000812E1" w:rsidP="00E566A9">
            <w:pPr>
              <w:pStyle w:val="TableParagraph"/>
              <w:numPr>
                <w:ilvl w:val="1"/>
                <w:numId w:val="2"/>
              </w:numPr>
              <w:tabs>
                <w:tab w:val="left" w:pos="699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C19BE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2500 złotych, jeżeli przybył z innego państwa niż ww.</w:t>
            </w:r>
          </w:p>
          <w:p w14:paraId="7E31B848" w14:textId="77777777" w:rsidR="00687B79" w:rsidRPr="00D37235" w:rsidRDefault="006C19BE" w:rsidP="00AD33CF">
            <w:pPr>
              <w:pStyle w:val="TableParagraph"/>
              <w:spacing w:before="18"/>
              <w:ind w:left="75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Kosztów zamieszkania - ustalanych na podstawie dokumentów potwierdzających jeden z tytułów do lokalu mieszkalnego w Polsce:</w:t>
            </w:r>
          </w:p>
          <w:p w14:paraId="54778D14" w14:textId="77777777" w:rsidR="00687B79" w:rsidRPr="00D37235" w:rsidRDefault="006C19BE" w:rsidP="00E566A9">
            <w:pPr>
              <w:pStyle w:val="TableParagraph"/>
              <w:numPr>
                <w:ilvl w:val="0"/>
                <w:numId w:val="14"/>
              </w:numPr>
              <w:tabs>
                <w:tab w:val="left" w:pos="699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umowy najmu - czynsz miesięczny i opłaty eksploatacyjne;</w:t>
            </w:r>
          </w:p>
          <w:p w14:paraId="096C19E7" w14:textId="77777777" w:rsidR="00687B79" w:rsidRPr="00D37235" w:rsidRDefault="006C19BE" w:rsidP="00E566A9">
            <w:pPr>
              <w:pStyle w:val="TableParagraph"/>
              <w:numPr>
                <w:ilvl w:val="0"/>
                <w:numId w:val="14"/>
              </w:numPr>
              <w:tabs>
                <w:tab w:val="left" w:pos="694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umowy użyczenia - opłata miesięczna i opłaty eksploatacyjne;</w:t>
            </w:r>
          </w:p>
          <w:p w14:paraId="132A5A09" w14:textId="77777777" w:rsidR="00687B79" w:rsidRPr="00D37235" w:rsidRDefault="006C19BE" w:rsidP="00E566A9">
            <w:pPr>
              <w:pStyle w:val="TableParagraph"/>
              <w:numPr>
                <w:ilvl w:val="0"/>
                <w:numId w:val="14"/>
              </w:numPr>
              <w:tabs>
                <w:tab w:val="left" w:pos="689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prawa własności do lokalu lub nieruchomości - podatki lub opłaty z tytułu posiadania nieruchomości oraz opłaty eksploatacyjne;</w:t>
            </w:r>
          </w:p>
          <w:p w14:paraId="5ACCB7B3" w14:textId="77777777" w:rsidR="00687B79" w:rsidRPr="00D37235" w:rsidRDefault="006C19BE" w:rsidP="00E566A9">
            <w:pPr>
              <w:pStyle w:val="TableParagraph"/>
              <w:numPr>
                <w:ilvl w:val="0"/>
                <w:numId w:val="14"/>
              </w:numPr>
              <w:tabs>
                <w:tab w:val="left" w:pos="683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zakwaterowania w hotelu (motelu) - opłata za dobę zakwaterowania;</w:t>
            </w:r>
          </w:p>
          <w:p w14:paraId="7AB04336" w14:textId="77777777" w:rsidR="00631F0A" w:rsidRPr="00D37235" w:rsidRDefault="00631F0A" w:rsidP="00E566A9">
            <w:pPr>
              <w:pStyle w:val="TableParagraph"/>
              <w:numPr>
                <w:ilvl w:val="0"/>
                <w:numId w:val="14"/>
              </w:numPr>
              <w:tabs>
                <w:tab w:val="left" w:pos="699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zakwaterowania w domu studenckim - opłata miesięczna ustalona przez zarządcę/administratora i ew. kaucja</w:t>
            </w:r>
          </w:p>
          <w:p w14:paraId="570F721E" w14:textId="77777777" w:rsidR="00631F0A" w:rsidRPr="00D37235" w:rsidRDefault="00AD33CF" w:rsidP="00AD33CF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line="271" w:lineRule="auto"/>
              <w:ind w:right="212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Kosztów utrzymania - tj. udokumentowanych środków finansowych pozostałych po odjęciu kosztów wymienionych w punktach 1 i 2. Muszą być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 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one wyższe niż:</w:t>
            </w:r>
          </w:p>
          <w:p w14:paraId="0699BA59" w14:textId="77777777" w:rsidR="00631F0A" w:rsidRPr="00D37235" w:rsidRDefault="00631F0A" w:rsidP="00E566A9">
            <w:pPr>
              <w:pStyle w:val="TableParagraph"/>
              <w:numPr>
                <w:ilvl w:val="1"/>
                <w:numId w:val="2"/>
              </w:numPr>
              <w:tabs>
                <w:tab w:val="left" w:pos="861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701zł miesięcznie dla osoby gospodarującej samotnie</w:t>
            </w:r>
          </w:p>
          <w:p w14:paraId="528EACD1" w14:textId="77777777" w:rsidR="00631F0A" w:rsidRPr="00D37235" w:rsidRDefault="00631F0A" w:rsidP="00E566A9">
            <w:pPr>
              <w:pStyle w:val="TableParagraph"/>
              <w:numPr>
                <w:ilvl w:val="1"/>
                <w:numId w:val="2"/>
              </w:numPr>
              <w:tabs>
                <w:tab w:val="left" w:pos="852"/>
              </w:tabs>
              <w:ind w:left="636" w:hanging="28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528 zł miesięcznie (na każdego członka rodziny) dla osoby w rodzinie,</w:t>
            </w:r>
          </w:p>
          <w:p w14:paraId="4688A884" w14:textId="77777777" w:rsidR="00631F0A" w:rsidRPr="00D37235" w:rsidRDefault="00631F0A" w:rsidP="00AD33CF">
            <w:pPr>
              <w:pStyle w:val="TableParagraph"/>
              <w:spacing w:line="271" w:lineRule="auto"/>
              <w:ind w:left="142" w:right="112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czyli wyższe niż wysokość dochodu uprawniającego do świadczeń pieniężnych z pomocy społecznej określonych w ustawie z dnia 12 marca 2004 r. o pomocy społecznej w odniesieniu do cudzoziemca oraz każdego członka rodziny pozostającego na jego utrzymaniu.</w:t>
            </w:r>
          </w:p>
          <w:p w14:paraId="03B59A96" w14:textId="77777777" w:rsidR="00631F0A" w:rsidRPr="00D37235" w:rsidRDefault="00631F0A" w:rsidP="00631F0A">
            <w:pPr>
              <w:pStyle w:val="TableParagraph"/>
              <w:spacing w:before="176"/>
              <w:ind w:left="132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Podstawa prawna :</w:t>
            </w:r>
          </w:p>
          <w:p w14:paraId="68F81CAB" w14:textId="77777777" w:rsidR="00631F0A" w:rsidRPr="00D37235" w:rsidRDefault="00631F0A" w:rsidP="00631F0A">
            <w:pPr>
              <w:pStyle w:val="TableParagraph"/>
              <w:spacing w:line="295" w:lineRule="auto"/>
              <w:ind w:left="110" w:firstLine="11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Rozporządzenie Ministra Spraw Wewnętrznych i Administracji z dnia 17 kwietnia 2019 r. w sprawie wysokości środków finansowych, jakie musi posiadać cudzoziemiec odbywający staż na terytorium Rzeczypospolitej Polskiej (Dz. U. z 2019 r. poz. 777).</w:t>
            </w:r>
          </w:p>
          <w:p w14:paraId="1170C476" w14:textId="77777777" w:rsidR="00631F0A" w:rsidRPr="00D37235" w:rsidRDefault="00BE00E2" w:rsidP="00BE00E2">
            <w:pPr>
              <w:pStyle w:val="TableParagraph"/>
              <w:tabs>
                <w:tab w:val="left" w:pos="683"/>
              </w:tabs>
              <w:spacing w:before="18" w:line="216" w:lineRule="exact"/>
              <w:ind w:left="74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 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Ustawa </w:t>
            </w:r>
            <w:r w:rsidR="00D37235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o cudzoziemcach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z dnia 12 grudnia 2013 (Dz. U. z 2013 r. poz. 1650 z p </w:t>
            </w:r>
            <w:r w:rsid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późn</w:t>
            </w:r>
            <w:r w:rsidR="00631F0A"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. zm.) - Rozdział 7a. Zezwolenie na pobyt czasowy dla </w:t>
            </w:r>
            <w:r w:rsidR="0006161B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stażysty  -     </w:t>
            </w:r>
            <w:r w:rsidR="00772B84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   </w:t>
            </w:r>
            <w:r w:rsidR="0006161B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art.157a ust.3-5  </w:t>
            </w:r>
          </w:p>
        </w:tc>
        <w:tc>
          <w:tcPr>
            <w:tcW w:w="587" w:type="dxa"/>
          </w:tcPr>
          <w:p w14:paraId="2E2D8B68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14:paraId="2449D286" w14:textId="77777777" w:rsidR="00687B79" w:rsidRPr="00631F0A" w:rsidRDefault="00687B7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0C32E9" w:rsidRPr="00FA64AA" w14:paraId="2A220BDA" w14:textId="77777777" w:rsidTr="00CE256E">
        <w:trPr>
          <w:trHeight w:val="463"/>
        </w:trPr>
        <w:tc>
          <w:tcPr>
            <w:tcW w:w="528" w:type="dxa"/>
            <w:tcBorders>
              <w:left w:val="single" w:sz="6" w:space="0" w:color="000000"/>
            </w:tcBorders>
          </w:tcPr>
          <w:p w14:paraId="03882DB8" w14:textId="77777777" w:rsidR="000C32E9" w:rsidRPr="00AD33CF" w:rsidRDefault="00190F98" w:rsidP="00190F98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06161B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9</w:t>
            </w:r>
          </w:p>
        </w:tc>
        <w:tc>
          <w:tcPr>
            <w:tcW w:w="9008" w:type="dxa"/>
          </w:tcPr>
          <w:p w14:paraId="1A4EA0AC" w14:textId="77777777" w:rsidR="000C32E9" w:rsidRPr="00D37235" w:rsidRDefault="00190F98" w:rsidP="00AD33CF">
            <w:pPr>
              <w:pStyle w:val="TableParagraph"/>
              <w:spacing w:before="18"/>
              <w:ind w:left="75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Dokument potwierdzający ukończenie studiów wyższych w ciągu 2 lat bezpośrednio poprzedzających złożenie wniosku lub dokument potwierdzający odbywanie poza granicami Unii Europejskiej studiów wyższych.</w:t>
            </w:r>
          </w:p>
        </w:tc>
        <w:tc>
          <w:tcPr>
            <w:tcW w:w="587" w:type="dxa"/>
          </w:tcPr>
          <w:p w14:paraId="55769C22" w14:textId="77777777" w:rsidR="000C32E9" w:rsidRPr="00631F0A" w:rsidRDefault="000C32E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14:paraId="4250A04A" w14:textId="77777777" w:rsidR="000C32E9" w:rsidRPr="00631F0A" w:rsidRDefault="000C32E9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190F98" w:rsidRPr="00631F0A" w14:paraId="57F44F5B" w14:textId="77777777" w:rsidTr="00CE256E">
        <w:trPr>
          <w:trHeight w:val="279"/>
        </w:trPr>
        <w:tc>
          <w:tcPr>
            <w:tcW w:w="528" w:type="dxa"/>
            <w:tcBorders>
              <w:left w:val="single" w:sz="6" w:space="0" w:color="000000"/>
            </w:tcBorders>
          </w:tcPr>
          <w:p w14:paraId="772D8348" w14:textId="77777777" w:rsidR="00190F98" w:rsidRDefault="00190F98" w:rsidP="00190F98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08" w:type="dxa"/>
          </w:tcPr>
          <w:p w14:paraId="2812603D" w14:textId="77777777" w:rsidR="00190F98" w:rsidRPr="00D37235" w:rsidRDefault="00190F98" w:rsidP="00D37235">
            <w:pPr>
              <w:pStyle w:val="TableParagraph"/>
              <w:spacing w:before="21" w:line="208" w:lineRule="exact"/>
              <w:ind w:left="77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</w:rPr>
              <w:t>Zaświadczeni</w:t>
            </w:r>
            <w:r w:rsidR="00D37235">
              <w:rPr>
                <w:rFonts w:ascii="Arial Narrow" w:hAnsi="Arial Narrow"/>
                <w:color w:val="000000" w:themeColor="text1"/>
                <w:sz w:val="16"/>
                <w:szCs w:val="16"/>
              </w:rPr>
              <w:t>e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o niekaralności.</w:t>
            </w:r>
          </w:p>
        </w:tc>
        <w:tc>
          <w:tcPr>
            <w:tcW w:w="587" w:type="dxa"/>
          </w:tcPr>
          <w:p w14:paraId="6402BA08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14:paraId="57A7B5BF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190F98" w:rsidRPr="00FA64AA" w14:paraId="334A2851" w14:textId="77777777" w:rsidTr="00CE256E">
        <w:trPr>
          <w:trHeight w:val="279"/>
        </w:trPr>
        <w:tc>
          <w:tcPr>
            <w:tcW w:w="528" w:type="dxa"/>
            <w:tcBorders>
              <w:left w:val="single" w:sz="6" w:space="0" w:color="000000"/>
            </w:tcBorders>
          </w:tcPr>
          <w:p w14:paraId="52953045" w14:textId="77777777" w:rsidR="00190F98" w:rsidRDefault="00190F98" w:rsidP="00190F98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008" w:type="dxa"/>
          </w:tcPr>
          <w:p w14:paraId="4069BB95" w14:textId="77777777" w:rsidR="00190F98" w:rsidRPr="00D37235" w:rsidRDefault="00190F98" w:rsidP="00190F98">
            <w:pPr>
              <w:pStyle w:val="TableParagraph"/>
              <w:spacing w:before="21" w:line="208" w:lineRule="exact"/>
              <w:ind w:left="77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Kopie </w:t>
            </w:r>
            <w:r w:rsidRPr="00D37235">
              <w:rPr>
                <w:rFonts w:ascii="Arial Narrow" w:hAnsi="Arial Narrow"/>
                <w:color w:val="000000" w:themeColor="text1"/>
                <w:spacing w:val="-39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pierwszej </w:t>
            </w:r>
            <w:r w:rsidRPr="00D37235">
              <w:rPr>
                <w:rFonts w:ascii="Arial Narrow" w:hAnsi="Arial Narrow"/>
                <w:color w:val="000000" w:themeColor="text1"/>
                <w:spacing w:val="-36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strony </w:t>
            </w:r>
            <w:r w:rsidRPr="00D37235">
              <w:rPr>
                <w:rFonts w:ascii="Arial Narrow" w:hAnsi="Arial Narrow"/>
                <w:color w:val="000000" w:themeColor="text1"/>
                <w:spacing w:val="-38"/>
                <w:sz w:val="16"/>
                <w:szCs w:val="16"/>
                <w:lang w:val="pl-PL"/>
              </w:rPr>
              <w:t xml:space="preserve">  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paszportu </w:t>
            </w:r>
            <w:r w:rsidRPr="00D37235">
              <w:rPr>
                <w:rFonts w:ascii="Arial Narrow" w:hAnsi="Arial Narrow"/>
                <w:color w:val="000000" w:themeColor="text1"/>
                <w:spacing w:val="-3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oraz </w:t>
            </w:r>
            <w:r w:rsidRPr="00D37235">
              <w:rPr>
                <w:rFonts w:ascii="Arial Narrow" w:hAnsi="Arial Narrow"/>
                <w:color w:val="000000" w:themeColor="text1"/>
                <w:spacing w:val="-3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wiz </w:t>
            </w:r>
            <w:r w:rsidRPr="00D37235">
              <w:rPr>
                <w:rFonts w:ascii="Arial Narrow" w:hAnsi="Arial Narrow"/>
                <w:color w:val="000000" w:themeColor="text1"/>
                <w:spacing w:val="-40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polskich </w:t>
            </w:r>
            <w:r w:rsidRPr="00D37235">
              <w:rPr>
                <w:rFonts w:ascii="Arial Narrow" w:hAnsi="Arial Narrow"/>
                <w:color w:val="000000" w:themeColor="text1"/>
                <w:spacing w:val="-3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lub </w:t>
            </w:r>
            <w:r w:rsidRPr="00D37235">
              <w:rPr>
                <w:rFonts w:ascii="Arial Narrow" w:hAnsi="Arial Narrow"/>
                <w:color w:val="000000" w:themeColor="text1"/>
                <w:spacing w:val="-39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wiz </w:t>
            </w:r>
            <w:r w:rsidRPr="00D37235">
              <w:rPr>
                <w:rFonts w:ascii="Arial Narrow" w:hAnsi="Arial Narrow"/>
                <w:color w:val="000000" w:themeColor="text1"/>
                <w:spacing w:val="-39"/>
                <w:sz w:val="16"/>
                <w:szCs w:val="16"/>
                <w:lang w:val="pl-PL"/>
              </w:rPr>
              <w:t xml:space="preserve">  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innych </w:t>
            </w:r>
            <w:r w:rsidRPr="00D37235">
              <w:rPr>
                <w:rFonts w:ascii="Arial Narrow" w:hAnsi="Arial Narrow"/>
                <w:color w:val="000000" w:themeColor="text1"/>
                <w:spacing w:val="-40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państw </w:t>
            </w:r>
            <w:r w:rsidRPr="00D37235">
              <w:rPr>
                <w:rFonts w:ascii="Arial Narrow" w:hAnsi="Arial Narrow"/>
                <w:color w:val="000000" w:themeColor="text1"/>
                <w:spacing w:val="-39"/>
                <w:sz w:val="16"/>
                <w:szCs w:val="16"/>
                <w:lang w:val="pl-PL"/>
              </w:rPr>
              <w:t xml:space="preserve">      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Schengen </w:t>
            </w:r>
            <w:r w:rsidRPr="00D37235">
              <w:rPr>
                <w:rFonts w:ascii="Arial Narrow" w:hAnsi="Arial Narrow"/>
                <w:color w:val="000000" w:themeColor="text1"/>
                <w:spacing w:val="-3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wydanych </w:t>
            </w:r>
            <w:r w:rsidRPr="00D37235">
              <w:rPr>
                <w:rFonts w:ascii="Arial Narrow" w:hAnsi="Arial Narrow"/>
                <w:color w:val="000000" w:themeColor="text1"/>
                <w:spacing w:val="-36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w ciągu ostatnich 3 </w:t>
            </w:r>
            <w:r w:rsidRPr="00D37235">
              <w:rPr>
                <w:rFonts w:ascii="Arial Narrow" w:hAnsi="Arial Narrow"/>
                <w:color w:val="000000" w:themeColor="text1"/>
                <w:spacing w:val="-24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lat.</w:t>
            </w:r>
          </w:p>
        </w:tc>
        <w:tc>
          <w:tcPr>
            <w:tcW w:w="587" w:type="dxa"/>
          </w:tcPr>
          <w:p w14:paraId="334E07EA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14:paraId="53926C1B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190F98" w:rsidRPr="00FA64AA" w14:paraId="7A14465B" w14:textId="77777777" w:rsidTr="00CE256E">
        <w:trPr>
          <w:trHeight w:val="279"/>
        </w:trPr>
        <w:tc>
          <w:tcPr>
            <w:tcW w:w="528" w:type="dxa"/>
            <w:tcBorders>
              <w:left w:val="single" w:sz="6" w:space="0" w:color="000000"/>
            </w:tcBorders>
          </w:tcPr>
          <w:p w14:paraId="3EF98378" w14:textId="77777777" w:rsidR="00190F98" w:rsidRDefault="00190F98" w:rsidP="00190F98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008" w:type="dxa"/>
          </w:tcPr>
          <w:p w14:paraId="0535567C" w14:textId="77777777" w:rsidR="00190F98" w:rsidRPr="00D37235" w:rsidRDefault="00190F98" w:rsidP="00190F98">
            <w:pPr>
              <w:pStyle w:val="TableParagraph"/>
              <w:spacing w:before="21" w:line="208" w:lineRule="exact"/>
              <w:ind w:left="77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Poświadczenie znajomości języka polskiego lub obcego na poziomie wymaganym do odbycia stażu.</w:t>
            </w:r>
          </w:p>
        </w:tc>
        <w:tc>
          <w:tcPr>
            <w:tcW w:w="587" w:type="dxa"/>
          </w:tcPr>
          <w:p w14:paraId="6A4375E3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14:paraId="390E7110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  <w:tr w:rsidR="00190F98" w:rsidRPr="00FA64AA" w14:paraId="7E4785A2" w14:textId="77777777" w:rsidTr="00CE256E">
        <w:trPr>
          <w:trHeight w:val="279"/>
        </w:trPr>
        <w:tc>
          <w:tcPr>
            <w:tcW w:w="528" w:type="dxa"/>
            <w:tcBorders>
              <w:left w:val="single" w:sz="6" w:space="0" w:color="000000"/>
            </w:tcBorders>
          </w:tcPr>
          <w:p w14:paraId="76DBFF33" w14:textId="77777777" w:rsidR="00190F98" w:rsidRDefault="00190F98" w:rsidP="00190F98">
            <w:pPr>
              <w:pStyle w:val="TableParagraph"/>
              <w:spacing w:before="18" w:line="206" w:lineRule="exact"/>
              <w:ind w:right="82"/>
              <w:jc w:val="right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008" w:type="dxa"/>
          </w:tcPr>
          <w:p w14:paraId="70DA4854" w14:textId="77777777" w:rsidR="00190F98" w:rsidRPr="00D37235" w:rsidRDefault="00190F98" w:rsidP="00190F98">
            <w:pPr>
              <w:pStyle w:val="TableParagraph"/>
              <w:spacing w:before="21" w:line="208" w:lineRule="exact"/>
              <w:ind w:left="77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Opłata </w:t>
            </w:r>
            <w:r w:rsidRPr="00D37235">
              <w:rPr>
                <w:rFonts w:ascii="Arial Narrow" w:hAnsi="Arial Narrow"/>
                <w:i/>
                <w:color w:val="000000" w:themeColor="text1"/>
                <w:spacing w:val="-22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za </w:t>
            </w:r>
            <w:r w:rsidRPr="00D37235">
              <w:rPr>
                <w:rFonts w:ascii="Arial Narrow" w:hAnsi="Arial Narrow"/>
                <w:color w:val="000000" w:themeColor="text1"/>
                <w:spacing w:val="-31"/>
                <w:sz w:val="16"/>
                <w:szCs w:val="16"/>
                <w:lang w:val="pl-PL"/>
              </w:rPr>
              <w:t xml:space="preserve"> 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rozpatrzenie </w:t>
            </w:r>
            <w:r w:rsidRPr="00D37235">
              <w:rPr>
                <w:rFonts w:ascii="Arial Narrow" w:hAnsi="Arial Narrow"/>
                <w:color w:val="000000" w:themeColor="text1"/>
                <w:spacing w:val="-23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wniosku </w:t>
            </w:r>
            <w:r w:rsidRPr="00D37235">
              <w:rPr>
                <w:rFonts w:ascii="Arial Narrow" w:hAnsi="Arial Narrow"/>
                <w:color w:val="000000" w:themeColor="text1"/>
                <w:spacing w:val="-25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wizowego</w:t>
            </w:r>
            <w:r w:rsidRPr="00D37235">
              <w:rPr>
                <w:rFonts w:ascii="Arial Narrow" w:hAnsi="Arial Narrow"/>
                <w:color w:val="000000" w:themeColor="text1"/>
                <w:spacing w:val="-29"/>
                <w:sz w:val="16"/>
                <w:szCs w:val="16"/>
                <w:lang w:val="pl-PL"/>
              </w:rPr>
              <w:t xml:space="preserve"> 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(nie </w:t>
            </w:r>
            <w:r w:rsidRPr="00D37235">
              <w:rPr>
                <w:rFonts w:ascii="Arial Narrow" w:hAnsi="Arial Narrow"/>
                <w:color w:val="000000" w:themeColor="text1"/>
                <w:spacing w:val="-36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podlega </w:t>
            </w:r>
            <w:r w:rsidRPr="00D37235">
              <w:rPr>
                <w:rFonts w:ascii="Arial Narrow" w:hAnsi="Arial Narrow"/>
                <w:color w:val="000000" w:themeColor="text1"/>
                <w:spacing w:val="-22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zwrotowi</w:t>
            </w:r>
            <w:r w:rsidRPr="00D37235">
              <w:rPr>
                <w:rFonts w:ascii="Arial Narrow" w:hAnsi="Arial Narrow"/>
                <w:color w:val="000000" w:themeColor="text1"/>
                <w:spacing w:val="-28"/>
                <w:sz w:val="16"/>
                <w:szCs w:val="16"/>
                <w:lang w:val="pl-PL"/>
              </w:rPr>
              <w:t xml:space="preserve"> 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nawet</w:t>
            </w:r>
            <w:r w:rsidRPr="00D37235">
              <w:rPr>
                <w:rFonts w:ascii="Arial Narrow" w:hAnsi="Arial Narrow"/>
                <w:color w:val="000000" w:themeColor="text1"/>
                <w:spacing w:val="-29"/>
                <w:sz w:val="16"/>
                <w:szCs w:val="16"/>
                <w:lang w:val="pl-PL"/>
              </w:rPr>
              <w:t xml:space="preserve">  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 xml:space="preserve">w </w:t>
            </w:r>
            <w:r w:rsidRPr="00D37235">
              <w:rPr>
                <w:rFonts w:ascii="Arial Narrow" w:hAnsi="Arial Narrow"/>
                <w:color w:val="000000" w:themeColor="text1"/>
                <w:spacing w:val="-32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przypadku</w:t>
            </w:r>
            <w:r w:rsidRPr="00D37235">
              <w:rPr>
                <w:rFonts w:ascii="Arial Narrow" w:hAnsi="Arial Narrow"/>
                <w:color w:val="000000" w:themeColor="text1"/>
                <w:spacing w:val="-26"/>
                <w:sz w:val="16"/>
                <w:szCs w:val="16"/>
                <w:lang w:val="pl-PL"/>
              </w:rPr>
              <w:t xml:space="preserve"> </w:t>
            </w:r>
            <w:r w:rsidRPr="00D37235"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  <w:t>decyzji odmownej).</w:t>
            </w:r>
          </w:p>
        </w:tc>
        <w:tc>
          <w:tcPr>
            <w:tcW w:w="587" w:type="dxa"/>
          </w:tcPr>
          <w:p w14:paraId="0115A1A6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504" w:type="dxa"/>
            <w:tcBorders>
              <w:right w:val="single" w:sz="6" w:space="0" w:color="000000"/>
            </w:tcBorders>
          </w:tcPr>
          <w:p w14:paraId="35E71CC5" w14:textId="77777777" w:rsidR="00190F98" w:rsidRPr="00631F0A" w:rsidRDefault="00190F98" w:rsidP="00190F98">
            <w:pPr>
              <w:pStyle w:val="TableParagraph"/>
              <w:rPr>
                <w:rFonts w:ascii="Arial Narrow" w:hAnsi="Arial Narrow"/>
                <w:color w:val="000000" w:themeColor="text1"/>
                <w:sz w:val="16"/>
                <w:szCs w:val="16"/>
                <w:lang w:val="pl-PL"/>
              </w:rPr>
            </w:pPr>
          </w:p>
        </w:tc>
      </w:tr>
    </w:tbl>
    <w:p w14:paraId="18DE9BE1" w14:textId="77777777" w:rsidR="00CE256E" w:rsidRPr="00CE256E" w:rsidRDefault="00CE256E" w:rsidP="00CE256E">
      <w:pPr>
        <w:spacing w:before="94"/>
        <w:ind w:left="170"/>
        <w:rPr>
          <w:rFonts w:ascii="Arial Narrow" w:hAnsi="Arial Narrow"/>
          <w:b/>
          <w:color w:val="000000" w:themeColor="text1"/>
          <w:sz w:val="20"/>
          <w:szCs w:val="20"/>
          <w:lang w:val="pl-PL"/>
        </w:rPr>
      </w:pPr>
      <w:r w:rsidRPr="00CE256E">
        <w:rPr>
          <w:rFonts w:ascii="Arial Narrow" w:hAnsi="Arial Narrow"/>
          <w:b/>
          <w:color w:val="000000" w:themeColor="text1"/>
          <w:sz w:val="20"/>
          <w:szCs w:val="20"/>
          <w:lang w:val="pl-PL"/>
        </w:rPr>
        <w:t>UWAGA:</w:t>
      </w:r>
    </w:p>
    <w:p w14:paraId="2F0EBC50" w14:textId="77777777" w:rsidR="00CE256E" w:rsidRPr="00CE256E" w:rsidRDefault="00CE256E" w:rsidP="00CE256E">
      <w:pPr>
        <w:spacing w:before="94"/>
        <w:ind w:left="170"/>
        <w:rPr>
          <w:rFonts w:ascii="Arial Narrow" w:hAnsi="Arial Narrow"/>
          <w:color w:val="000000" w:themeColor="text1"/>
          <w:sz w:val="20"/>
          <w:szCs w:val="20"/>
          <w:lang w:val="pl-PL"/>
        </w:rPr>
      </w:pPr>
    </w:p>
    <w:p w14:paraId="635B1E08" w14:textId="77777777" w:rsidR="00CE256E" w:rsidRPr="00CE256E" w:rsidRDefault="00CE256E" w:rsidP="00CE256E">
      <w:pPr>
        <w:spacing w:before="94"/>
        <w:ind w:left="170"/>
        <w:rPr>
          <w:rFonts w:ascii="Arial Narrow" w:hAnsi="Arial Narrow"/>
          <w:color w:val="000000" w:themeColor="text1"/>
          <w:sz w:val="20"/>
          <w:szCs w:val="20"/>
          <w:lang w:val="pl-PL"/>
        </w:rPr>
      </w:pPr>
      <w:r w:rsidRPr="00CE256E">
        <w:rPr>
          <w:rFonts w:ascii="Arial Narrow" w:hAnsi="Arial Narrow"/>
          <w:color w:val="000000" w:themeColor="text1"/>
          <w:sz w:val="20"/>
          <w:szCs w:val="20"/>
          <w:lang w:val="pl-PL"/>
        </w:rPr>
        <w:t>Wymagane dokumenty powinny być aktualne (nie starsze niż 3 m-ce). Należy przedłożyć oryginał dokumentu oraz jego kopię.</w:t>
      </w:r>
    </w:p>
    <w:p w14:paraId="399BF1FF" w14:textId="77777777" w:rsidR="00CE256E" w:rsidRPr="00CE256E" w:rsidRDefault="00CE256E" w:rsidP="00CE256E">
      <w:pPr>
        <w:spacing w:before="94"/>
        <w:ind w:left="170"/>
        <w:rPr>
          <w:rFonts w:ascii="Arial Narrow" w:hAnsi="Arial Narrow"/>
          <w:color w:val="000000" w:themeColor="text1"/>
          <w:sz w:val="20"/>
          <w:szCs w:val="20"/>
          <w:lang w:val="pl-PL"/>
        </w:rPr>
      </w:pPr>
      <w:r w:rsidRPr="00CE256E">
        <w:rPr>
          <w:rFonts w:ascii="Arial Narrow" w:hAnsi="Arial Narrow"/>
          <w:color w:val="000000" w:themeColor="text1"/>
          <w:sz w:val="20"/>
          <w:szCs w:val="20"/>
          <w:lang w:val="pl-PL"/>
        </w:rPr>
        <w:t>Konsul może zażądać przedłożenia dodatkowych dokumentów.</w:t>
      </w:r>
    </w:p>
    <w:p w14:paraId="2E9F9C5A" w14:textId="77777777" w:rsidR="00CE256E" w:rsidRPr="00CE256E" w:rsidRDefault="00CE256E" w:rsidP="00CE256E">
      <w:pPr>
        <w:spacing w:before="94"/>
        <w:ind w:left="170"/>
        <w:rPr>
          <w:rFonts w:ascii="Arial Narrow" w:hAnsi="Arial Narrow"/>
          <w:color w:val="000000" w:themeColor="text1"/>
          <w:sz w:val="20"/>
          <w:szCs w:val="20"/>
          <w:lang w:val="pl-PL"/>
        </w:rPr>
      </w:pPr>
    </w:p>
    <w:p w14:paraId="3C3E04EF" w14:textId="77777777" w:rsidR="00687B79" w:rsidRPr="00CE256E" w:rsidRDefault="00CE256E" w:rsidP="00CE256E">
      <w:pPr>
        <w:spacing w:before="94"/>
        <w:ind w:left="170"/>
        <w:rPr>
          <w:rFonts w:ascii="Arial Narrow" w:hAnsi="Arial Narrow"/>
          <w:b/>
          <w:color w:val="000000" w:themeColor="text1"/>
          <w:sz w:val="20"/>
          <w:szCs w:val="20"/>
          <w:lang w:val="pl-PL"/>
        </w:rPr>
      </w:pPr>
      <w:r w:rsidRPr="00CE256E">
        <w:rPr>
          <w:rFonts w:ascii="Arial Narrow" w:hAnsi="Arial Narrow"/>
          <w:color w:val="000000" w:themeColor="text1"/>
          <w:sz w:val="20"/>
          <w:szCs w:val="20"/>
          <w:lang w:val="pl-PL"/>
        </w:rPr>
        <w:t>Jestem świadom, że nieprzedłożenie jednego lub więcej z wymienionych powyżej dokumentów może skutkować otrzymaniem decyzji odmownej.</w:t>
      </w:r>
    </w:p>
    <w:sectPr w:rsidR="00687B79" w:rsidRPr="00CE256E" w:rsidSect="00CE256E">
      <w:type w:val="continuous"/>
      <w:pgSz w:w="11900" w:h="16820"/>
      <w:pgMar w:top="1260" w:right="50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D83B" w14:textId="77777777" w:rsidR="00A169A7" w:rsidRDefault="00A169A7" w:rsidP="00AD33CF">
      <w:r>
        <w:separator/>
      </w:r>
    </w:p>
  </w:endnote>
  <w:endnote w:type="continuationSeparator" w:id="0">
    <w:p w14:paraId="7EC22CBE" w14:textId="77777777" w:rsidR="00A169A7" w:rsidRDefault="00A169A7" w:rsidP="00AD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B903" w14:textId="77777777" w:rsidR="00A169A7" w:rsidRDefault="00A169A7" w:rsidP="00AD33CF">
      <w:r>
        <w:separator/>
      </w:r>
    </w:p>
  </w:footnote>
  <w:footnote w:type="continuationSeparator" w:id="0">
    <w:p w14:paraId="5F55204E" w14:textId="77777777" w:rsidR="00A169A7" w:rsidRDefault="00A169A7" w:rsidP="00AD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508"/>
    <w:multiLevelType w:val="hybridMultilevel"/>
    <w:tmpl w:val="CC02EA2C"/>
    <w:lvl w:ilvl="0" w:tplc="7A1AB93C">
      <w:start w:val="1"/>
      <w:numFmt w:val="lowerLetter"/>
      <w:lvlText w:val="%1)"/>
      <w:lvlJc w:val="left"/>
      <w:pPr>
        <w:ind w:left="795" w:hanging="360"/>
      </w:pPr>
      <w:rPr>
        <w:rFonts w:ascii="Arial Narrow" w:eastAsia="Arial" w:hAnsi="Arial Narrow" w:cs="Arial" w:hint="default"/>
        <w:color w:val="000000" w:themeColor="text1"/>
        <w:spacing w:val="-1"/>
        <w:w w:val="98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4BF09BA"/>
    <w:multiLevelType w:val="hybridMultilevel"/>
    <w:tmpl w:val="EE8633CE"/>
    <w:lvl w:ilvl="0" w:tplc="04150019">
      <w:start w:val="1"/>
      <w:numFmt w:val="lowerLetter"/>
      <w:lvlText w:val="%1."/>
      <w:lvlJc w:val="left"/>
      <w:pPr>
        <w:ind w:left="1072" w:hanging="360"/>
      </w:pPr>
      <w:rPr>
        <w:rFonts w:hint="default"/>
        <w:color w:val="000000" w:themeColor="text1"/>
        <w:spacing w:val="-1"/>
        <w:w w:val="98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197270F9"/>
    <w:multiLevelType w:val="hybridMultilevel"/>
    <w:tmpl w:val="C1CA0074"/>
    <w:lvl w:ilvl="0" w:tplc="9BACBDE2">
      <w:start w:val="1"/>
      <w:numFmt w:val="lowerLetter"/>
      <w:lvlText w:val="%1)"/>
      <w:lvlJc w:val="left"/>
      <w:pPr>
        <w:ind w:left="147" w:hanging="214"/>
        <w:jc w:val="right"/>
      </w:pPr>
      <w:rPr>
        <w:rFonts w:hint="default"/>
        <w:spacing w:val="-1"/>
        <w:w w:val="92"/>
      </w:rPr>
    </w:lvl>
    <w:lvl w:ilvl="1" w:tplc="2CCC1862">
      <w:numFmt w:val="bullet"/>
      <w:lvlText w:val="•"/>
      <w:lvlJc w:val="left"/>
      <w:pPr>
        <w:ind w:left="965" w:hanging="214"/>
      </w:pPr>
      <w:rPr>
        <w:rFonts w:hint="default"/>
      </w:rPr>
    </w:lvl>
    <w:lvl w:ilvl="2" w:tplc="C250F368">
      <w:numFmt w:val="bullet"/>
      <w:lvlText w:val="•"/>
      <w:lvlJc w:val="left"/>
      <w:pPr>
        <w:ind w:left="1791" w:hanging="214"/>
      </w:pPr>
      <w:rPr>
        <w:rFonts w:hint="default"/>
      </w:rPr>
    </w:lvl>
    <w:lvl w:ilvl="3" w:tplc="90F804C8">
      <w:numFmt w:val="bullet"/>
      <w:lvlText w:val="•"/>
      <w:lvlJc w:val="left"/>
      <w:pPr>
        <w:ind w:left="2616" w:hanging="214"/>
      </w:pPr>
      <w:rPr>
        <w:rFonts w:hint="default"/>
      </w:rPr>
    </w:lvl>
    <w:lvl w:ilvl="4" w:tplc="B5AC2414">
      <w:numFmt w:val="bullet"/>
      <w:lvlText w:val="•"/>
      <w:lvlJc w:val="left"/>
      <w:pPr>
        <w:ind w:left="3442" w:hanging="214"/>
      </w:pPr>
      <w:rPr>
        <w:rFonts w:hint="default"/>
      </w:rPr>
    </w:lvl>
    <w:lvl w:ilvl="5" w:tplc="868C3E62">
      <w:numFmt w:val="bullet"/>
      <w:lvlText w:val="•"/>
      <w:lvlJc w:val="left"/>
      <w:pPr>
        <w:ind w:left="4267" w:hanging="214"/>
      </w:pPr>
      <w:rPr>
        <w:rFonts w:hint="default"/>
      </w:rPr>
    </w:lvl>
    <w:lvl w:ilvl="6" w:tplc="A12A5C98">
      <w:numFmt w:val="bullet"/>
      <w:lvlText w:val="•"/>
      <w:lvlJc w:val="left"/>
      <w:pPr>
        <w:ind w:left="5093" w:hanging="214"/>
      </w:pPr>
      <w:rPr>
        <w:rFonts w:hint="default"/>
      </w:rPr>
    </w:lvl>
    <w:lvl w:ilvl="7" w:tplc="A364C77A">
      <w:numFmt w:val="bullet"/>
      <w:lvlText w:val="•"/>
      <w:lvlJc w:val="left"/>
      <w:pPr>
        <w:ind w:left="5918" w:hanging="214"/>
      </w:pPr>
      <w:rPr>
        <w:rFonts w:hint="default"/>
      </w:rPr>
    </w:lvl>
    <w:lvl w:ilvl="8" w:tplc="237CB654">
      <w:numFmt w:val="bullet"/>
      <w:lvlText w:val="•"/>
      <w:lvlJc w:val="left"/>
      <w:pPr>
        <w:ind w:left="6744" w:hanging="214"/>
      </w:pPr>
      <w:rPr>
        <w:rFonts w:hint="default"/>
      </w:rPr>
    </w:lvl>
  </w:abstractNum>
  <w:abstractNum w:abstractNumId="3" w15:restartNumberingAfterBreak="0">
    <w:nsid w:val="216E201F"/>
    <w:multiLevelType w:val="hybridMultilevel"/>
    <w:tmpl w:val="1FE60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37F7A"/>
    <w:multiLevelType w:val="hybridMultilevel"/>
    <w:tmpl w:val="A42E203A"/>
    <w:lvl w:ilvl="0" w:tplc="13E2473C">
      <w:start w:val="3"/>
      <w:numFmt w:val="decimal"/>
      <w:lvlText w:val="%1."/>
      <w:lvlJc w:val="left"/>
      <w:pPr>
        <w:ind w:left="188" w:hanging="206"/>
      </w:pPr>
      <w:rPr>
        <w:rFonts w:ascii="Arial" w:eastAsia="Arial" w:hAnsi="Arial" w:cs="Arial" w:hint="default"/>
        <w:color w:val="2D2D2D"/>
        <w:spacing w:val="-1"/>
        <w:w w:val="100"/>
        <w:sz w:val="20"/>
        <w:szCs w:val="20"/>
      </w:rPr>
    </w:lvl>
    <w:lvl w:ilvl="1" w:tplc="D4DA3906">
      <w:start w:val="1"/>
      <w:numFmt w:val="lowerLetter"/>
      <w:lvlText w:val="%2)"/>
      <w:lvlJc w:val="left"/>
      <w:pPr>
        <w:ind w:left="860" w:hanging="344"/>
      </w:pPr>
      <w:rPr>
        <w:rFonts w:ascii="Arial" w:eastAsia="Arial" w:hAnsi="Arial" w:cs="Arial" w:hint="default"/>
        <w:color w:val="000000" w:themeColor="text1"/>
        <w:spacing w:val="-1"/>
        <w:w w:val="95"/>
        <w:sz w:val="20"/>
        <w:szCs w:val="20"/>
      </w:rPr>
    </w:lvl>
    <w:lvl w:ilvl="2" w:tplc="37E26306">
      <w:numFmt w:val="bullet"/>
      <w:lvlText w:val="•"/>
      <w:lvlJc w:val="left"/>
      <w:pPr>
        <w:ind w:left="1690" w:hanging="344"/>
      </w:pPr>
      <w:rPr>
        <w:rFonts w:hint="default"/>
      </w:rPr>
    </w:lvl>
    <w:lvl w:ilvl="3" w:tplc="38241FAA">
      <w:numFmt w:val="bullet"/>
      <w:lvlText w:val="•"/>
      <w:lvlJc w:val="left"/>
      <w:pPr>
        <w:ind w:left="2520" w:hanging="344"/>
      </w:pPr>
      <w:rPr>
        <w:rFonts w:hint="default"/>
      </w:rPr>
    </w:lvl>
    <w:lvl w:ilvl="4" w:tplc="3EE673B4">
      <w:numFmt w:val="bullet"/>
      <w:lvlText w:val="•"/>
      <w:lvlJc w:val="left"/>
      <w:pPr>
        <w:ind w:left="3350" w:hanging="344"/>
      </w:pPr>
      <w:rPr>
        <w:rFonts w:hint="default"/>
      </w:rPr>
    </w:lvl>
    <w:lvl w:ilvl="5" w:tplc="648CCC1C">
      <w:numFmt w:val="bullet"/>
      <w:lvlText w:val="•"/>
      <w:lvlJc w:val="left"/>
      <w:pPr>
        <w:ind w:left="4180" w:hanging="344"/>
      </w:pPr>
      <w:rPr>
        <w:rFonts w:hint="default"/>
      </w:rPr>
    </w:lvl>
    <w:lvl w:ilvl="6" w:tplc="D426595A">
      <w:numFmt w:val="bullet"/>
      <w:lvlText w:val="•"/>
      <w:lvlJc w:val="left"/>
      <w:pPr>
        <w:ind w:left="5011" w:hanging="344"/>
      </w:pPr>
      <w:rPr>
        <w:rFonts w:hint="default"/>
      </w:rPr>
    </w:lvl>
    <w:lvl w:ilvl="7" w:tplc="2A4CF7F6">
      <w:numFmt w:val="bullet"/>
      <w:lvlText w:val="•"/>
      <w:lvlJc w:val="left"/>
      <w:pPr>
        <w:ind w:left="5841" w:hanging="344"/>
      </w:pPr>
      <w:rPr>
        <w:rFonts w:hint="default"/>
      </w:rPr>
    </w:lvl>
    <w:lvl w:ilvl="8" w:tplc="49C09ECE">
      <w:numFmt w:val="bullet"/>
      <w:lvlText w:val="•"/>
      <w:lvlJc w:val="left"/>
      <w:pPr>
        <w:ind w:left="6671" w:hanging="344"/>
      </w:pPr>
      <w:rPr>
        <w:rFonts w:hint="default"/>
      </w:rPr>
    </w:lvl>
  </w:abstractNum>
  <w:abstractNum w:abstractNumId="5" w15:restartNumberingAfterBreak="0">
    <w:nsid w:val="409F5DAA"/>
    <w:multiLevelType w:val="hybridMultilevel"/>
    <w:tmpl w:val="0374E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0065"/>
    <w:multiLevelType w:val="hybridMultilevel"/>
    <w:tmpl w:val="BEF2C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C693B"/>
    <w:multiLevelType w:val="hybridMultilevel"/>
    <w:tmpl w:val="B7EA2272"/>
    <w:lvl w:ilvl="0" w:tplc="9BACBDE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0BEA"/>
    <w:multiLevelType w:val="hybridMultilevel"/>
    <w:tmpl w:val="7AC09F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A1AB93C">
      <w:start w:val="1"/>
      <w:numFmt w:val="lowerLetter"/>
      <w:lvlText w:val="%2)"/>
      <w:lvlJc w:val="left"/>
      <w:pPr>
        <w:ind w:left="1440" w:hanging="360"/>
      </w:pPr>
      <w:rPr>
        <w:rFonts w:ascii="Arial Narrow" w:eastAsia="Arial" w:hAnsi="Arial Narrow" w:cs="Arial" w:hint="default"/>
        <w:color w:val="000000" w:themeColor="text1"/>
        <w:spacing w:val="-1"/>
        <w:w w:val="98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508E7"/>
    <w:multiLevelType w:val="hybridMultilevel"/>
    <w:tmpl w:val="68587C10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  <w:color w:val="000000" w:themeColor="text1"/>
        <w:spacing w:val="-1"/>
        <w:w w:val="98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 w15:restartNumberingAfterBreak="0">
    <w:nsid w:val="67F625F8"/>
    <w:multiLevelType w:val="hybridMultilevel"/>
    <w:tmpl w:val="2304BD2A"/>
    <w:lvl w:ilvl="0" w:tplc="9104B4BC">
      <w:start w:val="2"/>
      <w:numFmt w:val="decimal"/>
      <w:lvlText w:val="%1."/>
      <w:lvlJc w:val="left"/>
      <w:pPr>
        <w:ind w:left="20" w:hanging="203"/>
      </w:pPr>
      <w:rPr>
        <w:rFonts w:ascii="Arial" w:eastAsia="Arial" w:hAnsi="Arial" w:cs="Arial" w:hint="default"/>
        <w:color w:val="565656"/>
        <w:spacing w:val="-1"/>
        <w:w w:val="98"/>
        <w:sz w:val="20"/>
        <w:szCs w:val="20"/>
      </w:rPr>
    </w:lvl>
    <w:lvl w:ilvl="1" w:tplc="7A1AB93C">
      <w:start w:val="1"/>
      <w:numFmt w:val="lowerLetter"/>
      <w:lvlText w:val="%2)"/>
      <w:lvlJc w:val="left"/>
      <w:pPr>
        <w:ind w:left="698" w:hanging="346"/>
      </w:pPr>
      <w:rPr>
        <w:rFonts w:ascii="Arial Narrow" w:eastAsia="Arial" w:hAnsi="Arial Narrow" w:cs="Arial" w:hint="default"/>
        <w:color w:val="000000" w:themeColor="text1"/>
        <w:spacing w:val="-1"/>
        <w:w w:val="98"/>
        <w:sz w:val="16"/>
        <w:szCs w:val="16"/>
      </w:rPr>
    </w:lvl>
    <w:lvl w:ilvl="2" w:tplc="EB7C77AA">
      <w:numFmt w:val="bullet"/>
      <w:lvlText w:val="•"/>
      <w:lvlJc w:val="left"/>
      <w:pPr>
        <w:ind w:left="1555" w:hanging="346"/>
      </w:pPr>
      <w:rPr>
        <w:rFonts w:hint="default"/>
      </w:rPr>
    </w:lvl>
    <w:lvl w:ilvl="3" w:tplc="1DF806F4">
      <w:numFmt w:val="bullet"/>
      <w:lvlText w:val="•"/>
      <w:lvlJc w:val="left"/>
      <w:pPr>
        <w:ind w:left="2410" w:hanging="346"/>
      </w:pPr>
      <w:rPr>
        <w:rFonts w:hint="default"/>
      </w:rPr>
    </w:lvl>
    <w:lvl w:ilvl="4" w:tplc="068C73C2">
      <w:numFmt w:val="bullet"/>
      <w:lvlText w:val="•"/>
      <w:lvlJc w:val="left"/>
      <w:pPr>
        <w:ind w:left="3265" w:hanging="346"/>
      </w:pPr>
      <w:rPr>
        <w:rFonts w:hint="default"/>
      </w:rPr>
    </w:lvl>
    <w:lvl w:ilvl="5" w:tplc="64163502">
      <w:numFmt w:val="bullet"/>
      <w:lvlText w:val="•"/>
      <w:lvlJc w:val="left"/>
      <w:pPr>
        <w:ind w:left="4120" w:hanging="346"/>
      </w:pPr>
      <w:rPr>
        <w:rFonts w:hint="default"/>
      </w:rPr>
    </w:lvl>
    <w:lvl w:ilvl="6" w:tplc="FB884C32">
      <w:numFmt w:val="bullet"/>
      <w:lvlText w:val="•"/>
      <w:lvlJc w:val="left"/>
      <w:pPr>
        <w:ind w:left="4975" w:hanging="346"/>
      </w:pPr>
      <w:rPr>
        <w:rFonts w:hint="default"/>
      </w:rPr>
    </w:lvl>
    <w:lvl w:ilvl="7" w:tplc="6DB65F8C">
      <w:numFmt w:val="bullet"/>
      <w:lvlText w:val="•"/>
      <w:lvlJc w:val="left"/>
      <w:pPr>
        <w:ind w:left="5830" w:hanging="346"/>
      </w:pPr>
      <w:rPr>
        <w:rFonts w:hint="default"/>
      </w:rPr>
    </w:lvl>
    <w:lvl w:ilvl="8" w:tplc="D3C0FB52">
      <w:numFmt w:val="bullet"/>
      <w:lvlText w:val="•"/>
      <w:lvlJc w:val="left"/>
      <w:pPr>
        <w:ind w:left="6685" w:hanging="346"/>
      </w:pPr>
      <w:rPr>
        <w:rFonts w:hint="default"/>
      </w:rPr>
    </w:lvl>
  </w:abstractNum>
  <w:abstractNum w:abstractNumId="11" w15:restartNumberingAfterBreak="0">
    <w:nsid w:val="7CE773B4"/>
    <w:multiLevelType w:val="hybridMultilevel"/>
    <w:tmpl w:val="D534BA46"/>
    <w:lvl w:ilvl="0" w:tplc="2BC21C94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7F3F55C9"/>
    <w:multiLevelType w:val="hybridMultilevel"/>
    <w:tmpl w:val="A4E09304"/>
    <w:lvl w:ilvl="0" w:tplc="9104B4BC">
      <w:start w:val="2"/>
      <w:numFmt w:val="decimal"/>
      <w:lvlText w:val="%1."/>
      <w:lvlJc w:val="left"/>
      <w:pPr>
        <w:ind w:left="20" w:hanging="203"/>
      </w:pPr>
      <w:rPr>
        <w:rFonts w:ascii="Arial" w:eastAsia="Arial" w:hAnsi="Arial" w:cs="Arial" w:hint="default"/>
        <w:color w:val="565656"/>
        <w:spacing w:val="-1"/>
        <w:w w:val="98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98" w:hanging="346"/>
      </w:pPr>
      <w:rPr>
        <w:rFonts w:ascii="Symbol" w:hAnsi="Symbol" w:hint="default"/>
        <w:color w:val="000000" w:themeColor="text1"/>
        <w:spacing w:val="-1"/>
        <w:w w:val="98"/>
        <w:sz w:val="16"/>
        <w:szCs w:val="16"/>
      </w:rPr>
    </w:lvl>
    <w:lvl w:ilvl="2" w:tplc="EB7C77AA">
      <w:numFmt w:val="bullet"/>
      <w:lvlText w:val="•"/>
      <w:lvlJc w:val="left"/>
      <w:pPr>
        <w:ind w:left="1555" w:hanging="346"/>
      </w:pPr>
      <w:rPr>
        <w:rFonts w:hint="default"/>
      </w:rPr>
    </w:lvl>
    <w:lvl w:ilvl="3" w:tplc="1DF806F4">
      <w:numFmt w:val="bullet"/>
      <w:lvlText w:val="•"/>
      <w:lvlJc w:val="left"/>
      <w:pPr>
        <w:ind w:left="2410" w:hanging="346"/>
      </w:pPr>
      <w:rPr>
        <w:rFonts w:hint="default"/>
      </w:rPr>
    </w:lvl>
    <w:lvl w:ilvl="4" w:tplc="068C73C2">
      <w:numFmt w:val="bullet"/>
      <w:lvlText w:val="•"/>
      <w:lvlJc w:val="left"/>
      <w:pPr>
        <w:ind w:left="3265" w:hanging="346"/>
      </w:pPr>
      <w:rPr>
        <w:rFonts w:hint="default"/>
      </w:rPr>
    </w:lvl>
    <w:lvl w:ilvl="5" w:tplc="64163502">
      <w:numFmt w:val="bullet"/>
      <w:lvlText w:val="•"/>
      <w:lvlJc w:val="left"/>
      <w:pPr>
        <w:ind w:left="4120" w:hanging="346"/>
      </w:pPr>
      <w:rPr>
        <w:rFonts w:hint="default"/>
      </w:rPr>
    </w:lvl>
    <w:lvl w:ilvl="6" w:tplc="FB884C32">
      <w:numFmt w:val="bullet"/>
      <w:lvlText w:val="•"/>
      <w:lvlJc w:val="left"/>
      <w:pPr>
        <w:ind w:left="4975" w:hanging="346"/>
      </w:pPr>
      <w:rPr>
        <w:rFonts w:hint="default"/>
      </w:rPr>
    </w:lvl>
    <w:lvl w:ilvl="7" w:tplc="6DB65F8C">
      <w:numFmt w:val="bullet"/>
      <w:lvlText w:val="•"/>
      <w:lvlJc w:val="left"/>
      <w:pPr>
        <w:ind w:left="5830" w:hanging="346"/>
      </w:pPr>
      <w:rPr>
        <w:rFonts w:hint="default"/>
      </w:rPr>
    </w:lvl>
    <w:lvl w:ilvl="8" w:tplc="D3C0FB52">
      <w:numFmt w:val="bullet"/>
      <w:lvlText w:val="•"/>
      <w:lvlJc w:val="left"/>
      <w:pPr>
        <w:ind w:left="6685" w:hanging="346"/>
      </w:pPr>
      <w:rPr>
        <w:rFonts w:hint="default"/>
      </w:rPr>
    </w:lvl>
  </w:abstractNum>
  <w:abstractNum w:abstractNumId="13" w15:restartNumberingAfterBreak="0">
    <w:nsid w:val="7FA12202"/>
    <w:multiLevelType w:val="hybridMultilevel"/>
    <w:tmpl w:val="AB5671E2"/>
    <w:lvl w:ilvl="0" w:tplc="68AE4EA4">
      <w:start w:val="2"/>
      <w:numFmt w:val="lowerLetter"/>
      <w:lvlText w:val="%1)"/>
      <w:lvlJc w:val="left"/>
      <w:pPr>
        <w:ind w:left="731" w:hanging="342"/>
      </w:pPr>
      <w:rPr>
        <w:rFonts w:ascii="Arial" w:eastAsia="Arial" w:hAnsi="Arial" w:cs="Arial" w:hint="default"/>
        <w:color w:val="000000" w:themeColor="text1"/>
        <w:spacing w:val="-1"/>
        <w:w w:val="95"/>
        <w:sz w:val="20"/>
        <w:szCs w:val="20"/>
      </w:rPr>
    </w:lvl>
    <w:lvl w:ilvl="1" w:tplc="9BD254E4">
      <w:numFmt w:val="bullet"/>
      <w:lvlText w:val="•"/>
      <w:lvlJc w:val="left"/>
      <w:pPr>
        <w:ind w:left="880" w:hanging="342"/>
      </w:pPr>
      <w:rPr>
        <w:rFonts w:hint="default"/>
      </w:rPr>
    </w:lvl>
    <w:lvl w:ilvl="2" w:tplc="135C2394">
      <w:numFmt w:val="bullet"/>
      <w:lvlText w:val="•"/>
      <w:lvlJc w:val="left"/>
      <w:pPr>
        <w:ind w:left="1715" w:hanging="342"/>
      </w:pPr>
      <w:rPr>
        <w:rFonts w:hint="default"/>
      </w:rPr>
    </w:lvl>
    <w:lvl w:ilvl="3" w:tplc="2650409A">
      <w:numFmt w:val="bullet"/>
      <w:lvlText w:val="•"/>
      <w:lvlJc w:val="left"/>
      <w:pPr>
        <w:ind w:left="2550" w:hanging="342"/>
      </w:pPr>
      <w:rPr>
        <w:rFonts w:hint="default"/>
      </w:rPr>
    </w:lvl>
    <w:lvl w:ilvl="4" w:tplc="CB749EEE">
      <w:numFmt w:val="bullet"/>
      <w:lvlText w:val="•"/>
      <w:lvlJc w:val="left"/>
      <w:pPr>
        <w:ind w:left="3385" w:hanging="342"/>
      </w:pPr>
      <w:rPr>
        <w:rFonts w:hint="default"/>
      </w:rPr>
    </w:lvl>
    <w:lvl w:ilvl="5" w:tplc="90C6721E">
      <w:numFmt w:val="bullet"/>
      <w:lvlText w:val="•"/>
      <w:lvlJc w:val="left"/>
      <w:pPr>
        <w:ind w:left="4220" w:hanging="342"/>
      </w:pPr>
      <w:rPr>
        <w:rFonts w:hint="default"/>
      </w:rPr>
    </w:lvl>
    <w:lvl w:ilvl="6" w:tplc="541042CA">
      <w:numFmt w:val="bullet"/>
      <w:lvlText w:val="•"/>
      <w:lvlJc w:val="left"/>
      <w:pPr>
        <w:ind w:left="5055" w:hanging="342"/>
      </w:pPr>
      <w:rPr>
        <w:rFonts w:hint="default"/>
      </w:rPr>
    </w:lvl>
    <w:lvl w:ilvl="7" w:tplc="91B8D692">
      <w:numFmt w:val="bullet"/>
      <w:lvlText w:val="•"/>
      <w:lvlJc w:val="left"/>
      <w:pPr>
        <w:ind w:left="5890" w:hanging="342"/>
      </w:pPr>
      <w:rPr>
        <w:rFonts w:hint="default"/>
      </w:rPr>
    </w:lvl>
    <w:lvl w:ilvl="8" w:tplc="1D6ADB4A">
      <w:numFmt w:val="bullet"/>
      <w:lvlText w:val="•"/>
      <w:lvlJc w:val="left"/>
      <w:pPr>
        <w:ind w:left="6725" w:hanging="342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79"/>
    <w:rsid w:val="00056797"/>
    <w:rsid w:val="0006161B"/>
    <w:rsid w:val="000812E1"/>
    <w:rsid w:val="000C32E9"/>
    <w:rsid w:val="00190F98"/>
    <w:rsid w:val="00307A2A"/>
    <w:rsid w:val="004202AC"/>
    <w:rsid w:val="004611B6"/>
    <w:rsid w:val="004738C3"/>
    <w:rsid w:val="005A4577"/>
    <w:rsid w:val="00631F0A"/>
    <w:rsid w:val="00687B79"/>
    <w:rsid w:val="006C19BE"/>
    <w:rsid w:val="00772B84"/>
    <w:rsid w:val="00972ABB"/>
    <w:rsid w:val="00977DB5"/>
    <w:rsid w:val="00992E60"/>
    <w:rsid w:val="00A169A7"/>
    <w:rsid w:val="00AD33CF"/>
    <w:rsid w:val="00BE00E2"/>
    <w:rsid w:val="00BE0AF9"/>
    <w:rsid w:val="00CE256E"/>
    <w:rsid w:val="00D37235"/>
    <w:rsid w:val="00E566A9"/>
    <w:rsid w:val="00FA64AA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CF64D"/>
  <w15:docId w15:val="{76B0320D-CD37-4AD1-B27F-4CAD70EC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3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3C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D33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3C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SKM_C25823121911540</vt:lpstr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SKM_C25823121911540</dc:title>
  <dc:creator>Domski Kajetan</dc:creator>
  <cp:lastModifiedBy>DOMSKI KAJETAN</cp:lastModifiedBy>
  <cp:revision>2</cp:revision>
  <dcterms:created xsi:type="dcterms:W3CDTF">2025-08-29T08:28:00Z</dcterms:created>
  <dcterms:modified xsi:type="dcterms:W3CDTF">2025-08-29T08:28:00Z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KM_C258</vt:lpwstr>
  </property>
  <property fmtid="{D5CDD505-2E9C-101B-9397-08002B2CF9AE}" pid="4" name="LastSaved">
    <vt:filetime>2023-12-19T00:00:00Z</vt:filetime>
  </property>
</Properties>
</file>