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7153" w14:textId="77777777" w:rsidR="007F2EC1" w:rsidRDefault="007F2EC1" w:rsidP="007F2E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305BF7C1" w14:textId="7D881E67" w:rsidR="00E9607C" w:rsidRPr="00E9607C" w:rsidRDefault="00E9607C" w:rsidP="00410CE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E9607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Wykaz składników majątku ruchomego </w:t>
      </w:r>
      <w:r w:rsidR="00EE5F8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Biura Polskiego</w:t>
      </w:r>
      <w:r w:rsidRPr="00E9607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w </w:t>
      </w:r>
      <w:r w:rsidR="00EE5F8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Tajpej</w:t>
      </w:r>
      <w:r w:rsidRPr="00E9607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uznanych za zbędne/zużyte</w:t>
      </w:r>
      <w:r w:rsidR="001A2D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410C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EE5F8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nie spełniające wymogów BHP</w:t>
      </w:r>
      <w:r w:rsidR="001A2D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410C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z dnia 08.06.2026r.</w:t>
      </w:r>
    </w:p>
    <w:tbl>
      <w:tblPr>
        <w:tblpPr w:leftFromText="141" w:rightFromText="141" w:vertAnchor="page" w:horzAnchor="margin" w:tblpXSpec="center" w:tblpY="1777"/>
        <w:tblW w:w="13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553"/>
        <w:gridCol w:w="1325"/>
        <w:gridCol w:w="3586"/>
        <w:gridCol w:w="573"/>
        <w:gridCol w:w="1172"/>
        <w:gridCol w:w="4072"/>
        <w:gridCol w:w="1273"/>
      </w:tblGrid>
      <w:tr w:rsidR="00D376C3" w:rsidRPr="00E9607C" w14:paraId="6AF8A8D7" w14:textId="77777777" w:rsidTr="00410CE2">
        <w:trPr>
          <w:trHeight w:val="80"/>
        </w:trPr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0E8B2" w14:textId="77777777" w:rsidR="00D376C3" w:rsidRPr="00E9607C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BE0F0" w14:textId="77777777" w:rsidR="00D376C3" w:rsidRPr="00E9607C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1CB9" w14:textId="77777777" w:rsidR="00D376C3" w:rsidRPr="00E9607C" w:rsidRDefault="00D376C3" w:rsidP="00D3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AE43" w14:textId="77777777" w:rsidR="00D376C3" w:rsidRPr="00E9607C" w:rsidRDefault="00D376C3" w:rsidP="00D3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51E00" w14:textId="77777777" w:rsidR="00D376C3" w:rsidRPr="00E9607C" w:rsidRDefault="00D376C3" w:rsidP="00D3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CC1CB" w14:textId="77777777" w:rsidR="00D376C3" w:rsidRPr="00E9607C" w:rsidRDefault="00D376C3" w:rsidP="00D3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296B" w14:textId="77777777" w:rsidR="00D376C3" w:rsidRPr="00E9607C" w:rsidRDefault="00D376C3" w:rsidP="00D3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6C3" w:rsidRPr="00E9607C" w14:paraId="4106AEF6" w14:textId="77777777" w:rsidTr="00961D9A">
        <w:trPr>
          <w:trHeight w:val="753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22F10" w14:textId="77777777" w:rsidR="00D376C3" w:rsidRPr="00E9607C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46A2F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Nr inwentarzowy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EA39BB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Rok zakupu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B59EAA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Nazwa przedmiotu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94B088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4523E8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Wartość wd. księgi inwentarzowej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  <w:t>w EUR</w:t>
            </w:r>
            <w:r w:rsidRPr="00E960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7F2E3C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Przeznaczenie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1D7B0E" w14:textId="2F13DBB3" w:rsidR="00D376C3" w:rsidRPr="00E9607C" w:rsidRDefault="00410CE2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Sugerowana cena</w:t>
            </w:r>
            <w:r w:rsidR="00D376C3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w TWD</w:t>
            </w:r>
          </w:p>
        </w:tc>
      </w:tr>
      <w:tr w:rsidR="00D376C3" w:rsidRPr="00E9607C" w14:paraId="0230FDEC" w14:textId="77777777" w:rsidTr="00D376C3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FC58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81CE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008-000072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7A68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2008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8E98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61D9A">
              <w:t xml:space="preserve">Krzesło obrotowe, granatowe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3A81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462C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 80,29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1A0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7038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260</w:t>
            </w:r>
          </w:p>
        </w:tc>
      </w:tr>
      <w:tr w:rsidR="00D376C3" w:rsidRPr="00E9607C" w14:paraId="27E3B4E2" w14:textId="77777777" w:rsidTr="00D376C3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F797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1FD1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008-000074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7C1A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2008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CFDB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Krzesło obrotowe, czarne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D94D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4985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 103,23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865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F5CD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260</w:t>
            </w:r>
          </w:p>
        </w:tc>
      </w:tr>
      <w:tr w:rsidR="00D376C3" w:rsidRPr="00E9607C" w14:paraId="2F633821" w14:textId="77777777" w:rsidTr="00D376C3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FBCB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95B5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008-0098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F700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2016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A851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Krzesło na kółkach, czarne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2C28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B068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 73,56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5043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E2F1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260</w:t>
            </w:r>
          </w:p>
        </w:tc>
      </w:tr>
      <w:tr w:rsidR="00D376C3" w:rsidRPr="00E9607C" w14:paraId="1D01244B" w14:textId="77777777" w:rsidTr="00D376C3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1824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E1DD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008-000339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AB62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AF1C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Krzesło z czarnym oparciem siatk.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9D36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0ADE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 51,86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AFDB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29CB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260</w:t>
            </w:r>
          </w:p>
        </w:tc>
      </w:tr>
      <w:tr w:rsidR="00D376C3" w:rsidRPr="00E9607C" w14:paraId="6FCC17FB" w14:textId="77777777" w:rsidTr="00D376C3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1907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FBD4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008-000199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EF7F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2014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C22A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Krzesło barowe białe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95BB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03EC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 109,27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382B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B5BF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260</w:t>
            </w:r>
          </w:p>
        </w:tc>
      </w:tr>
      <w:tr w:rsidR="00D376C3" w:rsidRPr="00E9607C" w14:paraId="6BAF7B0F" w14:textId="77777777" w:rsidTr="00D376C3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EFD9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0E75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008-000036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61F0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2006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204E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Fotel obrotowy skórzany, brązowy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54A8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A8D7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134,67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2AF4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AD3B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260</w:t>
            </w:r>
          </w:p>
        </w:tc>
      </w:tr>
      <w:tr w:rsidR="00D376C3" w:rsidRPr="00E9607C" w14:paraId="1434F159" w14:textId="77777777" w:rsidTr="00D376C3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EB5B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D41C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008-000341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E5AD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2022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FDD4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Krzesło czarne, biurowe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A201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E118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103,10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42A9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51A4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260</w:t>
            </w:r>
          </w:p>
        </w:tc>
      </w:tr>
      <w:tr w:rsidR="00D376C3" w:rsidRPr="00E9607C" w14:paraId="75CE80EE" w14:textId="77777777" w:rsidTr="00D376C3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A50B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C4D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008-000031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5FA0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2006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6C2B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Monitor Chimei CMU 93717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8EF5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FE9B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 167,61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6397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652F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260</w:t>
            </w:r>
          </w:p>
        </w:tc>
      </w:tr>
      <w:tr w:rsidR="00D376C3" w:rsidRPr="00E9607C" w14:paraId="3BE70409" w14:textId="77777777" w:rsidTr="00D376C3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27E5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325E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008-000189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0022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1D33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61D9A">
              <w:t>Monitor Dell U2312HM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0950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2F75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 xml:space="preserve"> 173,57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7CD7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F5B6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1 976</w:t>
            </w:r>
          </w:p>
        </w:tc>
      </w:tr>
      <w:tr w:rsidR="00D376C3" w:rsidRPr="00E9607C" w14:paraId="35ADFEB0" w14:textId="77777777" w:rsidTr="00D376C3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9A99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A472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008-000211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5A1E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2015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D4A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Monitor ViewSonic VA2855SMH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81EE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948E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351,92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C043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986B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1 352</w:t>
            </w:r>
          </w:p>
        </w:tc>
      </w:tr>
      <w:tr w:rsidR="00D376C3" w:rsidRPr="00E9607C" w14:paraId="0F2B7551" w14:textId="77777777" w:rsidTr="00D376C3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A28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47AA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008-000041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93DC5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2008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6F74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DVD Sony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9A85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B0F0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78,66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3D21C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05DCD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572</w:t>
            </w:r>
          </w:p>
        </w:tc>
      </w:tr>
      <w:tr w:rsidR="00D376C3" w:rsidRPr="00E9607C" w14:paraId="20FFA236" w14:textId="77777777" w:rsidTr="00D376C3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5103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967C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008-000149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0E4D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2010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39889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Monitor LCD 23", DELL SP 2309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7D36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585B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356,92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18FCC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5ECD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1 352</w:t>
            </w:r>
          </w:p>
        </w:tc>
      </w:tr>
      <w:tr w:rsidR="00D376C3" w:rsidRPr="00E9607C" w14:paraId="04033001" w14:textId="77777777" w:rsidTr="00D376C3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CE4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B4DF2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008-000343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E959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2022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CA29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rPr>
                <w:rFonts w:ascii="Calibri" w:eastAsia="Times New Roman" w:hAnsi="Calibri" w:cs="Calibri"/>
                <w:lang w:eastAsia="pl-PL"/>
              </w:rPr>
              <w:t>Krzesło czarne z zagłówkiem, białe kółka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3DAA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9A7F" w14:textId="77777777" w:rsidR="00D376C3" w:rsidRPr="00961D9A" w:rsidRDefault="00D376C3" w:rsidP="00D37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61D9A">
              <w:t>103,10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CEA7" w14:textId="77777777" w:rsidR="00D376C3" w:rsidRPr="00961D9A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1D9A"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D8AD" w14:textId="77777777" w:rsidR="00D376C3" w:rsidRPr="00961D9A" w:rsidRDefault="00D376C3" w:rsidP="00D37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1D9A">
              <w:t>1 300</w:t>
            </w:r>
          </w:p>
        </w:tc>
      </w:tr>
      <w:tr w:rsidR="00D376C3" w:rsidRPr="00E9607C" w14:paraId="2AEA97F7" w14:textId="77777777" w:rsidTr="00D376C3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E370" w14:textId="0DE6DDD9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EBD3" w14:textId="0D9EB892" w:rsidR="00D376C3" w:rsidRPr="00961D9A" w:rsidRDefault="00D376C3" w:rsidP="00D376C3">
            <w:pPr>
              <w:spacing w:after="0" w:line="240" w:lineRule="auto"/>
              <w:jc w:val="center"/>
            </w:pPr>
            <w:r w:rsidRPr="00961D9A">
              <w:t>008-0003</w:t>
            </w:r>
            <w:r w:rsidR="00410CE2" w:rsidRPr="00961D9A"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B09B" w14:textId="629CFEEF" w:rsidR="00D376C3" w:rsidRPr="00961D9A" w:rsidRDefault="00D376C3" w:rsidP="00D376C3">
            <w:pPr>
              <w:spacing w:after="0" w:line="240" w:lineRule="auto"/>
              <w:jc w:val="center"/>
            </w:pPr>
            <w:r w:rsidRPr="00961D9A">
              <w:t>2020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0891" w14:textId="3E9B70A5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61D9A">
              <w:rPr>
                <w:rFonts w:ascii="Calibri" w:eastAsia="Times New Roman" w:hAnsi="Calibri" w:cs="Calibri"/>
                <w:lang w:eastAsia="pl-PL"/>
              </w:rPr>
              <w:t>Monitor Asus VZ229H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8FDA" w14:textId="6C3D4B92" w:rsidR="00D376C3" w:rsidRPr="00961D9A" w:rsidRDefault="00D376C3" w:rsidP="00D376C3">
            <w:pPr>
              <w:spacing w:after="0" w:line="240" w:lineRule="auto"/>
              <w:jc w:val="center"/>
            </w:pPr>
            <w:r w:rsidRPr="00961D9A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4442" w14:textId="5B8F0337" w:rsidR="00D376C3" w:rsidRPr="00961D9A" w:rsidRDefault="00BA625C" w:rsidP="00D376C3">
            <w:pPr>
              <w:spacing w:after="0" w:line="240" w:lineRule="auto"/>
              <w:jc w:val="center"/>
            </w:pPr>
            <w:r w:rsidRPr="00961D9A">
              <w:t>101,63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7C4F" w14:textId="53CC71AF" w:rsidR="00D376C3" w:rsidRPr="00961D9A" w:rsidRDefault="00D376C3" w:rsidP="00D376C3">
            <w:pPr>
              <w:spacing w:after="0" w:line="240" w:lineRule="auto"/>
            </w:pPr>
            <w:r w:rsidRPr="00961D9A"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B57F" w14:textId="45DA4120" w:rsidR="00D376C3" w:rsidRPr="00961D9A" w:rsidRDefault="00D126F2" w:rsidP="00D376C3">
            <w:pPr>
              <w:spacing w:after="0" w:line="240" w:lineRule="auto"/>
              <w:jc w:val="right"/>
            </w:pPr>
            <w:r w:rsidRPr="00961D9A">
              <w:t>1 200</w:t>
            </w:r>
          </w:p>
        </w:tc>
      </w:tr>
      <w:tr w:rsidR="00D376C3" w:rsidRPr="00E9607C" w14:paraId="427BEEDC" w14:textId="77777777" w:rsidTr="00D376C3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582" w14:textId="71284F83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8473C" w14:textId="6771D7F5" w:rsidR="00D376C3" w:rsidRPr="00961D9A" w:rsidRDefault="00160E74" w:rsidP="00D376C3">
            <w:pPr>
              <w:spacing w:after="0" w:line="240" w:lineRule="auto"/>
              <w:jc w:val="center"/>
            </w:pPr>
            <w:r w:rsidRPr="00961D9A">
              <w:t>008-000038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ACAE" w14:textId="4A07AFCB" w:rsidR="00D376C3" w:rsidRPr="00961D9A" w:rsidRDefault="00160E74" w:rsidP="00D376C3">
            <w:pPr>
              <w:spacing w:after="0" w:line="240" w:lineRule="auto"/>
              <w:jc w:val="center"/>
            </w:pPr>
            <w:r w:rsidRPr="00961D9A">
              <w:t>2008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478F" w14:textId="38831F39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61D9A">
              <w:rPr>
                <w:rFonts w:ascii="Calibri" w:eastAsia="Times New Roman" w:hAnsi="Calibri" w:cs="Calibri"/>
                <w:lang w:eastAsia="pl-PL"/>
              </w:rPr>
              <w:t>Niszczarka dokumentów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80335" w14:textId="23EFE1BA" w:rsidR="00D376C3" w:rsidRPr="00961D9A" w:rsidRDefault="00160E74" w:rsidP="00D376C3">
            <w:pPr>
              <w:spacing w:after="0" w:line="240" w:lineRule="auto"/>
              <w:jc w:val="center"/>
            </w:pPr>
            <w:r w:rsidRPr="00961D9A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BBF5" w14:textId="46E62C55" w:rsidR="00D376C3" w:rsidRPr="00961D9A" w:rsidRDefault="00BA625C" w:rsidP="00D376C3">
            <w:pPr>
              <w:spacing w:after="0" w:line="240" w:lineRule="auto"/>
              <w:jc w:val="center"/>
            </w:pPr>
            <w:r w:rsidRPr="00961D9A">
              <w:t>186,15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6638" w14:textId="65322355" w:rsidR="00D376C3" w:rsidRPr="00961D9A" w:rsidRDefault="00D376C3" w:rsidP="00D376C3">
            <w:pPr>
              <w:spacing w:after="0" w:line="240" w:lineRule="auto"/>
            </w:pPr>
            <w:r w:rsidRPr="00961D9A"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3F5E" w14:textId="7A2991AF" w:rsidR="00D376C3" w:rsidRPr="00961D9A" w:rsidRDefault="00D126F2" w:rsidP="00D376C3">
            <w:pPr>
              <w:spacing w:after="0" w:line="240" w:lineRule="auto"/>
              <w:jc w:val="right"/>
            </w:pPr>
            <w:r w:rsidRPr="00961D9A">
              <w:t>4 300</w:t>
            </w:r>
          </w:p>
        </w:tc>
      </w:tr>
    </w:tbl>
    <w:p w14:paraId="432710B4" w14:textId="77777777" w:rsidR="007F2EC1" w:rsidRDefault="007F2EC1"/>
    <w:sectPr w:rsidR="007F2EC1" w:rsidSect="00E9607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A73A" w14:textId="77777777" w:rsidR="005D4C6A" w:rsidRDefault="005D4C6A" w:rsidP="007F2EC1">
      <w:pPr>
        <w:spacing w:after="0" w:line="240" w:lineRule="auto"/>
      </w:pPr>
      <w:r>
        <w:separator/>
      </w:r>
    </w:p>
  </w:endnote>
  <w:endnote w:type="continuationSeparator" w:id="0">
    <w:p w14:paraId="6443C115" w14:textId="77777777" w:rsidR="005D4C6A" w:rsidRDefault="005D4C6A" w:rsidP="007F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F695" w14:textId="77777777" w:rsidR="005D4C6A" w:rsidRDefault="005D4C6A" w:rsidP="007F2EC1">
      <w:pPr>
        <w:spacing w:after="0" w:line="240" w:lineRule="auto"/>
      </w:pPr>
      <w:r>
        <w:separator/>
      </w:r>
    </w:p>
  </w:footnote>
  <w:footnote w:type="continuationSeparator" w:id="0">
    <w:p w14:paraId="1551851D" w14:textId="77777777" w:rsidR="005D4C6A" w:rsidRDefault="005D4C6A" w:rsidP="007F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89B6" w14:textId="1E82E106" w:rsidR="007F2EC1" w:rsidRPr="007F2EC1" w:rsidRDefault="007F2EC1" w:rsidP="007F2EC1">
    <w:pPr>
      <w:jc w:val="right"/>
      <w:rPr>
        <w:rFonts w:ascii="Arial" w:eastAsia="Calibri" w:hAnsi="Arial" w:cs="Arial"/>
        <w:b/>
        <w:sz w:val="20"/>
        <w:szCs w:val="20"/>
        <w:lang w:eastAsia="en-US"/>
      </w:rPr>
    </w:pPr>
    <w:r w:rsidRPr="007F2EC1">
      <w:rPr>
        <w:rFonts w:ascii="Arial" w:eastAsia="Calibri" w:hAnsi="Arial" w:cs="Arial"/>
        <w:b/>
        <w:sz w:val="20"/>
        <w:szCs w:val="20"/>
        <w:lang w:eastAsia="en-US"/>
      </w:rPr>
      <w:t>Załąc</w:t>
    </w:r>
    <w:r>
      <w:rPr>
        <w:rFonts w:ascii="Arial" w:eastAsia="Calibri" w:hAnsi="Arial" w:cs="Arial"/>
        <w:b/>
        <w:sz w:val="20"/>
        <w:szCs w:val="20"/>
        <w:lang w:eastAsia="en-US"/>
      </w:rPr>
      <w:t>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7C"/>
    <w:rsid w:val="00012F25"/>
    <w:rsid w:val="00031A14"/>
    <w:rsid w:val="00160E74"/>
    <w:rsid w:val="00191867"/>
    <w:rsid w:val="00194951"/>
    <w:rsid w:val="00197A21"/>
    <w:rsid w:val="001A2DE2"/>
    <w:rsid w:val="001D531D"/>
    <w:rsid w:val="00237B81"/>
    <w:rsid w:val="002A4889"/>
    <w:rsid w:val="002C2C7C"/>
    <w:rsid w:val="00410CE2"/>
    <w:rsid w:val="00495630"/>
    <w:rsid w:val="0053105B"/>
    <w:rsid w:val="00573D3F"/>
    <w:rsid w:val="005D4C6A"/>
    <w:rsid w:val="00652C7E"/>
    <w:rsid w:val="007F2EC1"/>
    <w:rsid w:val="00961D9A"/>
    <w:rsid w:val="00975716"/>
    <w:rsid w:val="00A559DE"/>
    <w:rsid w:val="00A70ED3"/>
    <w:rsid w:val="00BA625C"/>
    <w:rsid w:val="00D126F2"/>
    <w:rsid w:val="00D376C3"/>
    <w:rsid w:val="00D70C43"/>
    <w:rsid w:val="00E9607C"/>
    <w:rsid w:val="00E960EA"/>
    <w:rsid w:val="00EE5F84"/>
    <w:rsid w:val="00FA0FC8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326A"/>
  <w15:chartTrackingRefBased/>
  <w15:docId w15:val="{1F6A80C2-F9E8-498C-A1FC-AD43314D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EC1"/>
  </w:style>
  <w:style w:type="paragraph" w:styleId="Stopka">
    <w:name w:val="footer"/>
    <w:basedOn w:val="Normalny"/>
    <w:link w:val="StopkaZnak"/>
    <w:uiPriority w:val="99"/>
    <w:unhideWhenUsed/>
    <w:rsid w:val="007F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D4E1-30AF-4CE0-B429-D650A2D9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Barański Maurycy</dc:creator>
  <cp:keywords/>
  <dc:description/>
  <cp:lastModifiedBy>Bilska Urszula</cp:lastModifiedBy>
  <cp:revision>3</cp:revision>
  <dcterms:created xsi:type="dcterms:W3CDTF">2026-06-08T05:18:00Z</dcterms:created>
  <dcterms:modified xsi:type="dcterms:W3CDTF">2026-06-08T05:40:00Z</dcterms:modified>
</cp:coreProperties>
</file>